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D468" w14:textId="77777777" w:rsidR="00420A23" w:rsidRDefault="00420A23" w:rsidP="00420A23">
      <w:pPr>
        <w:shd w:val="clear" w:color="auto" w:fill="FFFFFF"/>
        <w:ind w:left="-567"/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232E30" w14:textId="53FACEAE" w:rsidR="007D6B5B" w:rsidRPr="00420A23" w:rsidRDefault="00DC2385" w:rsidP="00420A23">
      <w:pPr>
        <w:shd w:val="clear" w:color="auto" w:fill="FFFFFF"/>
        <w:ind w:left="-567"/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7D6B5B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STAMBUL </w:t>
      </w:r>
      <w:r w:rsidR="007269CC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CAPADOCIA </w:t>
      </w:r>
      <w:r w:rsidR="006917F6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PAMUKKALE </w:t>
      </w:r>
      <w:r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420A23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D5231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EFES</w:t>
      </w:r>
      <w:r w:rsidR="00420A23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 </w:t>
      </w:r>
      <w:r w:rsidR="007269CC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</w:t>
      </w:r>
      <w:r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="006917F6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269CC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OS</w:t>
      </w:r>
      <w:r w:rsidR="00420A23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269CC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="007269CC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OS </w:t>
      </w:r>
      <w:r w:rsidR="007D6B5B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7269CC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7D6B5B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7269CC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7D6B5B" w:rsidRPr="00420A23">
        <w:rPr>
          <w:rFonts w:eastAsia="Times New Roman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p w14:paraId="280C50F0" w14:textId="39532FC3" w:rsidR="007269CC" w:rsidRDefault="00462443" w:rsidP="003345F9">
      <w:pPr>
        <w:jc w:val="center"/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i/>
          <w:color w:val="92CDDC" w:themeColor="accent5" w:themeTint="99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Partidas </w:t>
      </w:r>
      <w:r w:rsidR="008A49CA"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;</w:t>
      </w:r>
      <w:r w:rsidR="007269CC"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965FD" w:rsidRPr="008965FD"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Quinta-feira </w:t>
      </w:r>
      <w:r w:rsidR="008965FD"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8965FD" w:rsidRPr="008965FD">
        <w:rPr>
          <w:b/>
          <w:bCs/>
          <w:i/>
          <w:color w:val="36609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Sábado</w:t>
      </w:r>
    </w:p>
    <w:p w14:paraId="4DC20A27" w14:textId="77777777" w:rsidR="007269CC" w:rsidRPr="007D6B5B" w:rsidRDefault="007269CC" w:rsidP="003345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BE2157" w14:textId="77777777" w:rsidR="007D6B5B" w:rsidRPr="007D6B5B" w:rsidRDefault="007D6B5B" w:rsidP="007D6B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9F3D66" w14:textId="77777777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1º DIA|CHEGADA A ISTAMBUL</w:t>
      </w:r>
    </w:p>
    <w:p w14:paraId="1B03770E" w14:textId="2BDD942A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Chegada a Istambul, a cidade cujo centro historico é considerado patrimonio da humanidade pela UNESCO, pelos seus importantes monumentos e ruinas historicas . Assistência e transfer para o hotel. </w:t>
      </w:r>
      <w:r w:rsidR="00462443"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Hospedagem no hotel.</w:t>
      </w: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. </w:t>
      </w:r>
    </w:p>
    <w:p w14:paraId="6EFB1772" w14:textId="77777777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</w:p>
    <w:p w14:paraId="31BF5592" w14:textId="3E9669E9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2º DIA| ISTAMBUL (</w:t>
      </w:r>
      <w:r w:rsidR="00420A23"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</w:t>
      </w:r>
      <w:r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 xml:space="preserve"> ) </w:t>
      </w:r>
    </w:p>
    <w:p w14:paraId="14427DE9" w14:textId="5534CBF5" w:rsidR="00DC2385" w:rsidRPr="00420A23" w:rsidRDefault="00420A23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Café da manhã</w:t>
      </w:r>
      <w:r w:rsidR="00DC2385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no hotel . Dia livre ou opcional ‘ Bosforo e Bairro Sultanahmet ‘ . </w:t>
      </w:r>
      <w:r w:rsidR="00462443"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Hospedagem no hotel.</w:t>
      </w:r>
    </w:p>
    <w:p w14:paraId="55E50C24" w14:textId="77777777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</w:p>
    <w:p w14:paraId="4F0F9945" w14:textId="77777777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E36C09"/>
          <w:sz w:val="24"/>
          <w:szCs w:val="24"/>
        </w:rPr>
        <w:t>OPÇAO DE VISITA |EXCURSÃO BOSFORO E BAIRRO SULTANAHMET (dia completo com almoço ) </w:t>
      </w:r>
    </w:p>
    <w:p w14:paraId="60CDE5C3" w14:textId="77777777" w:rsidR="004A2949" w:rsidRPr="00CE4187" w:rsidRDefault="004A2949" w:rsidP="004A2949">
      <w:pPr>
        <w:ind w:left="-709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87">
        <w:rPr>
          <w:rFonts w:eastAsia="Times New Roman"/>
          <w:color w:val="365F91"/>
          <w:sz w:val="24"/>
          <w:szCs w:val="24"/>
        </w:rPr>
        <w:t xml:space="preserve">Saída do hotel para visitar o Bazar Egipcio (mercado das especiarias) e na continuação faremos um passeio de barco pelo Bósforo, o estreito que separa a Europa da Asia onde poderemos desfrutar da beleza dos bosques de Istambul, de seus palácios e dos yalı, palacetes de madeira construídos em ambas as margens.Almoço. Visita do bairro Sultanahmet que ocupa actualmente o lugar do antigo Hipodromo Romano, do qual podemos ver alguns vestigios, como o obelisco egipcio e a coluna serpentina. Continuaçao para a Mesquita Azul, unica entre todas as mesquitas otomanas por ter 6 minaretes, visita </w:t>
      </w:r>
      <w:r>
        <w:rPr>
          <w:rFonts w:eastAsia="Times New Roman"/>
          <w:color w:val="365F91"/>
          <w:sz w:val="24"/>
          <w:szCs w:val="24"/>
        </w:rPr>
        <w:t>d</w:t>
      </w:r>
      <w:r w:rsidRPr="007A610A">
        <w:rPr>
          <w:color w:val="365F91"/>
          <w:sz w:val="24"/>
          <w:szCs w:val="24"/>
        </w:rPr>
        <w:t>a esplêndida Basílica de Santa Sofia do século VI.</w:t>
      </w:r>
      <w:r w:rsidRPr="00CE4187">
        <w:rPr>
          <w:rFonts w:eastAsia="Times New Roman"/>
          <w:color w:val="365F91"/>
          <w:sz w:val="24"/>
          <w:szCs w:val="24"/>
        </w:rPr>
        <w:t xml:space="preserve"> Regreso ao hotel. </w:t>
      </w:r>
    </w:p>
    <w:p w14:paraId="20BC94CB" w14:textId="77777777" w:rsidR="00DC2385" w:rsidRPr="00420A23" w:rsidRDefault="00DC2385" w:rsidP="00DC2385">
      <w:pPr>
        <w:ind w:left="-709" w:right="-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 </w:t>
      </w:r>
    </w:p>
    <w:p w14:paraId="7DA4F5BA" w14:textId="09F49D29" w:rsidR="00DC2385" w:rsidRPr="00420A23" w:rsidRDefault="00DC2385" w:rsidP="00DC2385">
      <w:pPr>
        <w:ind w:left="-709" w:right="-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Preco por pessoa  </w:t>
      </w: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ab/>
      </w: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ab/>
      </w:r>
      <w:r w:rsidR="00B52083">
        <w:rPr>
          <w:rFonts w:asciiTheme="minorHAnsi" w:eastAsia="Times New Roman" w:hAnsiTheme="minorHAnsi" w:cstheme="minorHAnsi"/>
          <w:color w:val="365F91"/>
          <w:sz w:val="24"/>
          <w:szCs w:val="24"/>
        </w:rPr>
        <w:t>9</w:t>
      </w:r>
      <w:r w:rsidR="0066505A">
        <w:rPr>
          <w:rFonts w:asciiTheme="minorHAnsi" w:eastAsia="Times New Roman" w:hAnsiTheme="minorHAnsi" w:cstheme="minorHAnsi"/>
          <w:color w:val="365F91"/>
          <w:sz w:val="24"/>
          <w:szCs w:val="24"/>
        </w:rPr>
        <w:t>5</w:t>
      </w:r>
      <w:r w:rsid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.-usd</w:t>
      </w:r>
    </w:p>
    <w:p w14:paraId="3C73D370" w14:textId="49DC0119" w:rsidR="00DC2385" w:rsidRPr="00420A23" w:rsidRDefault="00DC2385" w:rsidP="00DC2385">
      <w:pPr>
        <w:ind w:left="-709" w:right="-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Facturaçao operadora</w:t>
      </w: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ab/>
      </w:r>
      <w:r w:rsidR="00B52083">
        <w:rPr>
          <w:rFonts w:asciiTheme="minorHAnsi" w:eastAsia="Times New Roman" w:hAnsiTheme="minorHAnsi" w:cstheme="minorHAnsi"/>
          <w:color w:val="365F91"/>
          <w:sz w:val="24"/>
          <w:szCs w:val="24"/>
        </w:rPr>
        <w:t>8</w:t>
      </w:r>
      <w:r w:rsidR="0066505A">
        <w:rPr>
          <w:rFonts w:asciiTheme="minorHAnsi" w:eastAsia="Times New Roman" w:hAnsiTheme="minorHAnsi" w:cstheme="minorHAnsi"/>
          <w:color w:val="365F91"/>
          <w:sz w:val="24"/>
          <w:szCs w:val="24"/>
        </w:rPr>
        <w:t>6</w:t>
      </w:r>
      <w:r w:rsid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.-usd</w:t>
      </w: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    </w:t>
      </w:r>
    </w:p>
    <w:p w14:paraId="428334B2" w14:textId="77777777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</w:p>
    <w:p w14:paraId="3E8975AB" w14:textId="19AD8608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3º DIA |ISTAMBUL (</w:t>
      </w:r>
      <w:r w:rsidR="00420A23"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</w:t>
      </w:r>
      <w:r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 xml:space="preserve"> )</w:t>
      </w:r>
    </w:p>
    <w:p w14:paraId="3A73F544" w14:textId="10FFB696" w:rsidR="00DC2385" w:rsidRPr="00420A23" w:rsidRDefault="00420A23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Café da manhã</w:t>
      </w:r>
      <w:r w:rsidR="00DC2385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no hotel . Dia livre ou opcional ‘ ISTAMBUL HISTORICA‘ . </w:t>
      </w:r>
      <w:r w:rsidR="00462443"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Hospedagem no hotel.</w:t>
      </w:r>
    </w:p>
    <w:p w14:paraId="0D950ADF" w14:textId="77777777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</w:p>
    <w:p w14:paraId="29CEC655" w14:textId="77777777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E36C09"/>
          <w:sz w:val="24"/>
          <w:szCs w:val="24"/>
        </w:rPr>
        <w:t>OPÇAO DE VISITA | ISTAMBUL HISTORICA  ( dia completo com almoço ) </w:t>
      </w:r>
    </w:p>
    <w:p w14:paraId="7C9B82FE" w14:textId="7C9A0D78" w:rsidR="00DC2385" w:rsidRPr="00222911" w:rsidRDefault="00DC2385" w:rsidP="00DC2385">
      <w:pPr>
        <w:ind w:left="-709" w:right="-426"/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222911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Saída do hotel para </w:t>
      </w:r>
      <w:r w:rsidR="00214976" w:rsidRPr="00222911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a visita ao Palácio de Topkapı, residência dos sultões do Império Otomano, famoso pela sua exclusiva coleção de jóias e porcelanas. ( sala do harem com suplemento). Tempo livre no Grand Bazaar (fechado aos domingos, festas religiosas e 29 de Outubros), edificação que possui mais de 4000 lojas no seu interior.  A tarde, </w:t>
      </w:r>
      <w:r w:rsidRPr="00222911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 panorâmica pela cidade, passando pelos bairros importantes da parte histórica e da parte moderna da cidade, incluindo uma caminhada pelo boulevard İstiklal.</w:t>
      </w:r>
      <w:r w:rsidR="00214976" w:rsidRPr="00222911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14:paraId="74FD3B7D" w14:textId="77777777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</w:pPr>
    </w:p>
    <w:p w14:paraId="31E015EF" w14:textId="64180F63" w:rsidR="00DC2385" w:rsidRPr="00420A23" w:rsidRDefault="00DC2385" w:rsidP="00DC2385">
      <w:pPr>
        <w:ind w:left="-709" w:right="-426"/>
        <w:jc w:val="both"/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 xml:space="preserve">Preco por pessoa  </w:t>
      </w:r>
      <w:r w:rsidRPr="00420A2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ab/>
      </w:r>
      <w:r w:rsidRPr="00420A2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ab/>
        <w:t xml:space="preserve"> </w:t>
      </w:r>
      <w:r w:rsidR="00B5208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>105</w:t>
      </w:r>
      <w:r w:rsidR="00420A2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>.-usd</w:t>
      </w:r>
      <w:r w:rsidRPr="00420A2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>   </w:t>
      </w:r>
    </w:p>
    <w:p w14:paraId="7CB63E79" w14:textId="7BF6B957" w:rsidR="00DC2385" w:rsidRPr="00420A23" w:rsidRDefault="00DC2385" w:rsidP="00DC2385">
      <w:pPr>
        <w:ind w:left="-709" w:right="-426"/>
        <w:jc w:val="both"/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 xml:space="preserve">Facturaçao </w:t>
      </w:r>
      <w:r w:rsidR="00420A2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 xml:space="preserve">Operadora </w:t>
      </w:r>
      <w:r w:rsidR="00420A2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ab/>
        <w:t xml:space="preserve"> </w:t>
      </w:r>
      <w:r w:rsidR="00B5208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 xml:space="preserve">  95</w:t>
      </w:r>
      <w:r w:rsidR="00420A2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>.-usd</w:t>
      </w:r>
      <w:r w:rsidRPr="00420A2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>    </w:t>
      </w:r>
    </w:p>
    <w:p w14:paraId="579CFE03" w14:textId="3CC9ABA8" w:rsidR="00DC2385" w:rsidRPr="00420A23" w:rsidRDefault="00DC2385" w:rsidP="00A45DA5">
      <w:pPr>
        <w:ind w:right="-426"/>
        <w:rPr>
          <w:rFonts w:asciiTheme="minorHAnsi" w:eastAsia="Times New Roman" w:hAnsiTheme="minorHAnsi" w:cstheme="minorHAnsi"/>
          <w:color w:val="366091"/>
          <w:sz w:val="24"/>
          <w:szCs w:val="24"/>
        </w:rPr>
      </w:pPr>
    </w:p>
    <w:p w14:paraId="4DE91FA9" w14:textId="3FF973F2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4º DIA |ISTAMBUL  |VOO PARA CAPADÓCIA (</w:t>
      </w:r>
      <w:r w:rsidR="00420A23"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</w:t>
      </w:r>
      <w:r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,J )</w:t>
      </w:r>
    </w:p>
    <w:p w14:paraId="62477A03" w14:textId="1F071586" w:rsidR="00DC2385" w:rsidRPr="00420A23" w:rsidRDefault="00420A23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Café da manhã</w:t>
      </w:r>
      <w:r w:rsidR="00DC2385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no hotel . Dia livre ou opcional ‘ JOIAS DE ISTAMBUL ‘ . </w:t>
      </w:r>
      <w:r w:rsidR="00462443"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Hospedagem no hotel.</w:t>
      </w:r>
    </w:p>
    <w:p w14:paraId="5388F848" w14:textId="77777777" w:rsidR="00DB2586" w:rsidRDefault="00DB2586" w:rsidP="00462443">
      <w:pPr>
        <w:ind w:right="-426"/>
        <w:rPr>
          <w:rFonts w:asciiTheme="minorHAnsi" w:eastAsia="Times New Roman" w:hAnsiTheme="minorHAnsi" w:cstheme="minorHAnsi"/>
          <w:b/>
          <w:bCs/>
          <w:color w:val="E36C09"/>
          <w:sz w:val="24"/>
          <w:szCs w:val="24"/>
        </w:rPr>
      </w:pPr>
    </w:p>
    <w:p w14:paraId="61A85227" w14:textId="36937F57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E36C09"/>
          <w:sz w:val="24"/>
          <w:szCs w:val="24"/>
        </w:rPr>
        <w:t>OPÇAO DE VISITA | JOIAS DE ISTAMBUL  ( dia completo com almoço ) </w:t>
      </w:r>
    </w:p>
    <w:p w14:paraId="569B547A" w14:textId="1606B1D8" w:rsidR="00F46D9C" w:rsidRPr="00CE4187" w:rsidRDefault="00F46D9C" w:rsidP="00F46D9C">
      <w:pPr>
        <w:ind w:left="-709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C06">
        <w:rPr>
          <w:rFonts w:eastAsia="Times New Roman"/>
          <w:color w:val="365F91"/>
          <w:sz w:val="24"/>
          <w:szCs w:val="24"/>
        </w:rPr>
        <w:t>Passaremos pela ponte intercontinental, chegada á parte asiática da cidade para visitar o Palácio de Beylerbeyi ( século XIX), que foi a residência de verão dos últimos sultões do İmperio Otomano. Regressaremos para a parte européia para visitar a Cisterna de Yerebatan, a reserva de água mais importante da cidade da época bizantina. Almoço. Passeio panorâmico nos bairros do Corno de Ouro e visita ao bairro de Eyüp com sua Mesquita e Mausoléo de Eyup e subida ao Cafe Pierre Loti com vista panorâmica do Corno de Ouro. Alojamento no hotel.</w:t>
      </w:r>
      <w:r w:rsidRPr="00CE4187">
        <w:rPr>
          <w:rFonts w:eastAsia="Times New Roman"/>
          <w:color w:val="365F91"/>
          <w:sz w:val="24"/>
          <w:szCs w:val="24"/>
        </w:rPr>
        <w:t> </w:t>
      </w:r>
    </w:p>
    <w:p w14:paraId="57BF6158" w14:textId="2DBB1406" w:rsidR="00DC2385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</w:p>
    <w:p w14:paraId="7CFC0750" w14:textId="77777777" w:rsidR="004A2949" w:rsidRPr="00420A23" w:rsidRDefault="004A2949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</w:p>
    <w:p w14:paraId="3371FBBE" w14:textId="36FAA14A" w:rsidR="00420A23" w:rsidRPr="00CE4187" w:rsidRDefault="00420A23" w:rsidP="00420A23">
      <w:pPr>
        <w:ind w:left="-709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87">
        <w:rPr>
          <w:rFonts w:eastAsia="Times New Roman"/>
          <w:color w:val="365F91"/>
          <w:sz w:val="24"/>
          <w:szCs w:val="24"/>
        </w:rPr>
        <w:lastRenderedPageBreak/>
        <w:t xml:space="preserve">Preco por pessoa  </w:t>
      </w:r>
      <w:r w:rsidRPr="00CE4187">
        <w:rPr>
          <w:rFonts w:eastAsia="Times New Roman"/>
          <w:color w:val="365F91"/>
          <w:sz w:val="24"/>
          <w:szCs w:val="24"/>
        </w:rPr>
        <w:tab/>
      </w:r>
      <w:r w:rsidRPr="00CE4187">
        <w:rPr>
          <w:rFonts w:eastAsia="Times New Roman"/>
          <w:color w:val="365F91"/>
          <w:sz w:val="24"/>
          <w:szCs w:val="24"/>
        </w:rPr>
        <w:tab/>
      </w:r>
      <w:r w:rsidR="00B52083">
        <w:rPr>
          <w:rFonts w:eastAsia="Times New Roman"/>
          <w:color w:val="365F91"/>
          <w:sz w:val="24"/>
          <w:szCs w:val="24"/>
        </w:rPr>
        <w:t>90</w:t>
      </w:r>
      <w:r w:rsidRPr="00CE4187">
        <w:rPr>
          <w:rFonts w:eastAsia="Times New Roman"/>
          <w:color w:val="365F91"/>
          <w:sz w:val="24"/>
          <w:szCs w:val="24"/>
        </w:rPr>
        <w:t>.-usd</w:t>
      </w:r>
    </w:p>
    <w:p w14:paraId="36D36A90" w14:textId="0A1A10BC" w:rsidR="00420A23" w:rsidRPr="00CE4187" w:rsidRDefault="00420A23" w:rsidP="00420A23">
      <w:pPr>
        <w:ind w:left="-709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87">
        <w:rPr>
          <w:rFonts w:eastAsia="Times New Roman"/>
          <w:color w:val="365F91"/>
          <w:sz w:val="24"/>
          <w:szCs w:val="24"/>
        </w:rPr>
        <w:t>Facturaçao operadora</w:t>
      </w:r>
      <w:r w:rsidRPr="00CE4187">
        <w:rPr>
          <w:rFonts w:eastAsia="Times New Roman"/>
          <w:color w:val="365F91"/>
          <w:sz w:val="24"/>
          <w:szCs w:val="24"/>
        </w:rPr>
        <w:tab/>
      </w:r>
      <w:r w:rsidR="00B52083">
        <w:rPr>
          <w:rFonts w:eastAsia="Times New Roman"/>
          <w:color w:val="365F91"/>
          <w:sz w:val="24"/>
          <w:szCs w:val="24"/>
        </w:rPr>
        <w:t>82</w:t>
      </w:r>
      <w:r w:rsidRPr="00CE4187">
        <w:rPr>
          <w:rFonts w:eastAsia="Times New Roman"/>
          <w:color w:val="365F91"/>
          <w:sz w:val="24"/>
          <w:szCs w:val="24"/>
        </w:rPr>
        <w:t>.-usd    </w:t>
      </w:r>
    </w:p>
    <w:p w14:paraId="58E21012" w14:textId="77777777" w:rsidR="00DC2385" w:rsidRPr="00420A23" w:rsidRDefault="00DC2385" w:rsidP="00DC2385">
      <w:pPr>
        <w:ind w:left="-709" w:right="-426"/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1FCB1B75" w14:textId="155EDE19" w:rsidR="00DC2385" w:rsidRPr="00462443" w:rsidRDefault="00DC2385" w:rsidP="00DC2385">
      <w:pPr>
        <w:ind w:left="-709" w:right="-426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bookmarkStart w:id="0" w:name="_Hlk83646273"/>
      <w:r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No horário combinado, traslado ao aeroporto para embarque em vôo doméstico com destino à Capadócia Chegada à Capadócia. Jantar e </w:t>
      </w:r>
      <w:r w:rsid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h</w:t>
      </w:r>
      <w:r w:rsidR="00462443"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ospedagem no hotel.</w:t>
      </w:r>
      <w:r w:rsidR="00462443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r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(Depende</w:t>
      </w:r>
      <w:r w:rsidR="00214976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</w:t>
      </w:r>
      <w:r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do horário do voo doméstico para a Capadócia, o jantar </w:t>
      </w:r>
      <w:r w:rsidR="00214976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podera </w:t>
      </w:r>
      <w:r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ser</w:t>
      </w:r>
      <w:r w:rsidR="00214976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tipo</w:t>
      </w:r>
      <w:r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lunch box </w:t>
      </w:r>
      <w:r w:rsidR="00214976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) </w:t>
      </w:r>
    </w:p>
    <w:bookmarkEnd w:id="0"/>
    <w:p w14:paraId="4186220D" w14:textId="77777777" w:rsidR="00DC2385" w:rsidRPr="00462443" w:rsidRDefault="00DC2385" w:rsidP="00DC2385">
      <w:pPr>
        <w:ind w:left="-709" w:right="-426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</w:p>
    <w:p w14:paraId="77CDE426" w14:textId="2EF62B25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 xml:space="preserve">5º DIA | CAPADÓCIA ( </w:t>
      </w:r>
      <w:r w:rsidR="008965FD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C,</w:t>
      </w:r>
      <w:r w:rsidR="00420A23"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A,</w:t>
      </w:r>
      <w:r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J)</w:t>
      </w:r>
    </w:p>
    <w:p w14:paraId="30B66F9B" w14:textId="77777777" w:rsidR="00DC2385" w:rsidRPr="00420A23" w:rsidRDefault="00DC2385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E36C09"/>
          <w:sz w:val="24"/>
          <w:szCs w:val="24"/>
        </w:rPr>
        <w:t>OPÇAO DE VISITA|PASSEIO DE BALÃO NA CAPADOCIA </w:t>
      </w:r>
    </w:p>
    <w:p w14:paraId="61E45311" w14:textId="30113EDC" w:rsidR="00DC2385" w:rsidRPr="00420A23" w:rsidRDefault="00DC2385" w:rsidP="00DC2385">
      <w:pPr>
        <w:shd w:val="clear" w:color="auto" w:fill="FFFFFF"/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Ao nascer do sol, possibilidade de participar num paseio de balao, uma experiencia unica </w:t>
      </w:r>
    </w:p>
    <w:p w14:paraId="13F3BD04" w14:textId="77777777" w:rsidR="00DC2385" w:rsidRPr="00420A23" w:rsidRDefault="00DC2385" w:rsidP="00DC2385">
      <w:pPr>
        <w:ind w:right="-426"/>
        <w:rPr>
          <w:rFonts w:asciiTheme="minorHAnsi" w:eastAsia="Times New Roman" w:hAnsiTheme="minorHAnsi" w:cstheme="minorHAnsi"/>
          <w:sz w:val="24"/>
          <w:szCs w:val="24"/>
        </w:rPr>
      </w:pPr>
    </w:p>
    <w:p w14:paraId="09A74A67" w14:textId="574D9EAF" w:rsidR="007269CC" w:rsidRPr="00420A23" w:rsidRDefault="00420A23" w:rsidP="00DC2385">
      <w:pPr>
        <w:ind w:left="-709" w:right="-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Café da manhã</w:t>
      </w:r>
      <w:r w:rsidR="00DC2385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no hotel </w:t>
      </w:r>
      <w:r w:rsidR="00DC2385" w:rsidRPr="00420A23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Dia dedicado a visita desta fantástica região, única no mundo. Partida para o vale de Derbent para conhecer as formaçoes naturais da regiao. Continuacao para o vale de Goreme, museu ao ar livre, ( patrimonio da Humanidade de UNESCO ) com as suas igrejas decoradas com frescos sublimes e capelas rupestres. Caminhada pela aldeia troglodyta de Uchisar com a sua cidadela que oferece uma Vista magnifica sobre a regiao. Visita do val de Paşabagi para ver as celebres chaminés de fadas. </w:t>
      </w:r>
      <w:r w:rsidR="00214976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 de uma cidade subterranea</w:t>
      </w:r>
      <w:r w:rsidR="007546F9" w:rsidRPr="00462443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que conserva os estábulos, salas comuns, sala de reuniões e pequenas habitações para as familias.</w:t>
      </w:r>
      <w:r w:rsidR="007546F9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r w:rsidR="007546F9" w:rsidRPr="00462443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Teremos tempo para conhecer trabalhos artesanais como tapetes e pedras semi preciosas de onyx.</w:t>
      </w:r>
      <w:r w:rsidR="007546F9" w:rsidRPr="00462443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  <w:r w:rsidR="00214976" w:rsidRPr="00462443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  <w:r w:rsidR="00DC2385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Jantar e </w:t>
      </w:r>
      <w:r w:rsid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h</w:t>
      </w:r>
      <w:r w:rsidR="00462443"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ospedagem no hotel.</w:t>
      </w:r>
    </w:p>
    <w:p w14:paraId="68B35F95" w14:textId="77777777" w:rsidR="007D6B5B" w:rsidRPr="00420A23" w:rsidRDefault="007D6B5B" w:rsidP="00DC2385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 </w:t>
      </w:r>
    </w:p>
    <w:p w14:paraId="4466CA4B" w14:textId="195F5146" w:rsidR="007D6B5B" w:rsidRPr="00420A23" w:rsidRDefault="007269CC" w:rsidP="00DC2385">
      <w:pPr>
        <w:shd w:val="clear" w:color="auto" w:fill="FFFFFF"/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6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º D</w:t>
      </w:r>
      <w:r w:rsidR="00DC2385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I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A</w:t>
      </w:r>
      <w:r w:rsidR="003345F9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</w:t>
      </w:r>
      <w:r w:rsidR="003345F9"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 xml:space="preserve">| 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CAPADOCIA</w:t>
      </w:r>
      <w:r w:rsidR="007D6B5B" w:rsidRPr="00075E69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> | V</w:t>
      </w:r>
      <w:r w:rsidR="007546F9" w:rsidRPr="00075E69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>OO</w:t>
      </w:r>
      <w:r w:rsidR="007D6B5B" w:rsidRPr="00075E69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PARA ESMIRNA </w:t>
      </w:r>
      <w:r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|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KUSADASI (</w:t>
      </w:r>
      <w:r w:rsidR="00420A23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C</w:t>
      </w:r>
      <w:r w:rsidR="00DC2385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,J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) </w:t>
      </w:r>
    </w:p>
    <w:p w14:paraId="366B800E" w14:textId="5B7C7D61" w:rsidR="007D6B5B" w:rsidRPr="00420A23" w:rsidRDefault="00420A23" w:rsidP="00DC2385">
      <w:pPr>
        <w:shd w:val="clear" w:color="auto" w:fill="FFFFFF"/>
        <w:ind w:left="-709" w:right="-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Café da manhã</w:t>
      </w:r>
      <w:r w:rsidR="00DC2385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no hotel . </w:t>
      </w:r>
      <w:r w:rsidR="00DC2385" w:rsidRPr="00420A2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No horário combinado, traslado ao aeroporto para embarque em vôo doméstico com destino à </w:t>
      </w:r>
      <w:r w:rsidR="00DC2385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Izmir </w:t>
      </w:r>
      <w:r w:rsidR="007546F9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( este voo vai ser directo ou via istambul segundo dias de operaçao</w:t>
      </w:r>
      <w:r w:rsidR="007546F9" w:rsidRPr="00462443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 )</w:t>
      </w:r>
      <w:r w:rsidR="007546F9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r w:rsidR="00DC2385" w:rsidRPr="00462443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Chegada à Izmir. Traslado ao hotel em Kusadasi. Jantar e </w:t>
      </w:r>
      <w:r w:rsid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h</w:t>
      </w:r>
      <w:r w:rsidR="00462443"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ospedagem no hotel.</w:t>
      </w:r>
    </w:p>
    <w:p w14:paraId="551C66A3" w14:textId="77777777" w:rsidR="007D6B5B" w:rsidRPr="00420A23" w:rsidRDefault="007D6B5B" w:rsidP="00DC2385">
      <w:pPr>
        <w:shd w:val="clear" w:color="auto" w:fill="FFFFFF"/>
        <w:ind w:left="-709" w:right="-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sz w:val="24"/>
          <w:szCs w:val="24"/>
        </w:rPr>
        <w:t> </w:t>
      </w:r>
    </w:p>
    <w:p w14:paraId="3D9A54FB" w14:textId="39745F3F" w:rsidR="007D6B5B" w:rsidRPr="00420A23" w:rsidRDefault="007269CC" w:rsidP="00DC2385">
      <w:pPr>
        <w:shd w:val="clear" w:color="auto" w:fill="FFFFFF"/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7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º D</w:t>
      </w:r>
      <w:r w:rsidR="00DC2385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I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A</w:t>
      </w:r>
      <w:r w:rsidR="003345F9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</w:t>
      </w:r>
      <w:r w:rsidR="003345F9"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|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 KUSADASI   (</w:t>
      </w:r>
      <w:r w:rsidR="00420A23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C,</w:t>
      </w:r>
      <w:r w:rsidR="00DC2385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A,J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)</w:t>
      </w:r>
    </w:p>
    <w:p w14:paraId="2575A262" w14:textId="6734A65C" w:rsidR="00DC2385" w:rsidRPr="00420A23" w:rsidRDefault="00420A23" w:rsidP="00DC2385">
      <w:pPr>
        <w:ind w:left="-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Café da manhã</w:t>
      </w:r>
      <w:r w:rsidR="00DC2385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no hotel </w:t>
      </w:r>
      <w:r w:rsidR="0072007C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.</w:t>
      </w:r>
      <w:r w:rsidR="00DC2385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Saída para Selçuk-Efeso .Chegada e visita as </w:t>
      </w:r>
      <w:r w:rsidR="00DC2385" w:rsidRPr="00420A23">
        <w:rPr>
          <w:rFonts w:asciiTheme="minorHAnsi" w:eastAsia="Times New Roman" w:hAnsiTheme="minorHAnsi" w:cstheme="minorHAnsi"/>
          <w:i/>
          <w:iCs/>
          <w:color w:val="365F91"/>
          <w:sz w:val="24"/>
          <w:szCs w:val="24"/>
        </w:rPr>
        <w:t>ruinas de Efeso</w:t>
      </w:r>
      <w:r w:rsidR="00DC2385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, cidade dedicada a Artemis e Odeón, o Templo de Adriano, a Casa do Amor, a Biblioteca de Coso, o Ágora, a rua de Mármore e o Teatro. Visita a  </w:t>
      </w:r>
      <w:r w:rsidR="00DC2385" w:rsidRPr="00420A23">
        <w:rPr>
          <w:rFonts w:asciiTheme="minorHAnsi" w:eastAsia="Times New Roman" w:hAnsiTheme="minorHAnsi" w:cstheme="minorHAnsi"/>
          <w:i/>
          <w:iCs/>
          <w:color w:val="365F91"/>
          <w:sz w:val="24"/>
          <w:szCs w:val="24"/>
        </w:rPr>
        <w:t>casa da Virgem</w:t>
      </w:r>
      <w:r w:rsidR="00DC2385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, suposta última moradia da Mãe de Jesus. Parada em um centro de produção de couro .</w:t>
      </w:r>
      <w:r w:rsidR="00462443"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r w:rsid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Jantar e h</w:t>
      </w:r>
      <w:r w:rsidR="00462443"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ospedagem no hotel.</w:t>
      </w:r>
    </w:p>
    <w:p w14:paraId="16FA83EE" w14:textId="2CE34DDD" w:rsidR="007269CC" w:rsidRPr="00420A23" w:rsidRDefault="007269CC" w:rsidP="00DC2385">
      <w:pPr>
        <w:ind w:left="-709" w:right="-42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BE184AB" w14:textId="256970A7" w:rsidR="007D6B5B" w:rsidRPr="00420A23" w:rsidRDefault="007D6B5B" w:rsidP="00DC2385">
      <w:pPr>
        <w:shd w:val="clear" w:color="auto" w:fill="FFFFFF"/>
        <w:ind w:left="-709" w:right="-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6091"/>
          <w:sz w:val="24"/>
          <w:szCs w:val="24"/>
        </w:rPr>
        <w:t> </w:t>
      </w:r>
      <w:r w:rsidR="007269CC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8</w:t>
      </w:r>
      <w:r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º D</w:t>
      </w:r>
      <w:r w:rsidR="00DC2385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I</w:t>
      </w:r>
      <w:r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A</w:t>
      </w:r>
      <w:r w:rsidR="003345F9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</w:t>
      </w:r>
      <w:r w:rsidR="003345F9"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 xml:space="preserve">| </w:t>
      </w:r>
      <w:r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KUSADASI </w:t>
      </w:r>
      <w:r w:rsidR="007269CC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|</w:t>
      </w:r>
      <w:r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PAMUKALE </w:t>
      </w:r>
      <w:r w:rsidR="007269CC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|KUSADASI</w:t>
      </w:r>
      <w:r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(</w:t>
      </w:r>
      <w:r w:rsidR="00420A23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C</w:t>
      </w:r>
      <w:r w:rsidR="00DC2385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,A,J</w:t>
      </w:r>
      <w:r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)</w:t>
      </w:r>
    </w:p>
    <w:p w14:paraId="205477C9" w14:textId="1F083CB9" w:rsidR="00462443" w:rsidRDefault="00420A23" w:rsidP="0072007C">
      <w:pPr>
        <w:shd w:val="clear" w:color="auto" w:fill="FFFFFF"/>
        <w:ind w:left="-709" w:right="-426"/>
        <w:rPr>
          <w:rFonts w:asciiTheme="minorHAnsi" w:eastAsia="Times New Roman" w:hAnsiTheme="minorHAnsi" w:cstheme="minorHAnsi"/>
          <w:color w:val="365F91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Café da manhã</w:t>
      </w:r>
      <w:r w:rsidR="0072007C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no hotel .</w:t>
      </w:r>
      <w:r w:rsidR="0072007C" w:rsidRPr="00420A23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Saída para visita à antiga Hierápolis e </w:t>
      </w:r>
      <w:r w:rsidR="007546F9" w:rsidRPr="00420A23">
        <w:rPr>
          <w:rFonts w:asciiTheme="minorHAnsi" w:eastAsia="Times New Roman" w:hAnsiTheme="minorHAnsi" w:cstheme="minorHAnsi"/>
          <w:color w:val="31849B" w:themeColor="accent5" w:themeShade="BF"/>
          <w:sz w:val="24"/>
          <w:szCs w:val="24"/>
        </w:rPr>
        <w:t xml:space="preserve">Pamukkale, </w:t>
      </w:r>
      <w:r w:rsidR="0072007C" w:rsidRPr="00420A23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o castelo do algodão, uma maravilha natural de gigantescas cachoeiras brancas, estalactites e piscinas naturais formadas ao longo dos séculos, pela passagem de águas carregadas de sais calcários, oriundos de fontes termais. Almoço . Retorno a Kusadasi </w:t>
      </w:r>
      <w:r w:rsidR="00462443">
        <w:rPr>
          <w:rFonts w:asciiTheme="minorHAnsi" w:eastAsia="Times New Roman" w:hAnsiTheme="minorHAnsi" w:cstheme="minorHAnsi"/>
          <w:color w:val="366091"/>
          <w:sz w:val="24"/>
          <w:szCs w:val="24"/>
        </w:rPr>
        <w:t xml:space="preserve">. </w:t>
      </w:r>
      <w:r w:rsid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Jantar e h </w:t>
      </w:r>
      <w:r w:rsidR="00462443" w:rsidRPr="00462443">
        <w:rPr>
          <w:rFonts w:asciiTheme="minorHAnsi" w:eastAsia="Times New Roman" w:hAnsiTheme="minorHAnsi" w:cstheme="minorHAnsi"/>
          <w:color w:val="365F91"/>
          <w:sz w:val="24"/>
          <w:szCs w:val="24"/>
        </w:rPr>
        <w:t>ospedagem no hotel.</w:t>
      </w:r>
    </w:p>
    <w:p w14:paraId="50D397EE" w14:textId="0FA3F757" w:rsidR="007D6B5B" w:rsidRPr="00420A23" w:rsidRDefault="007D6B5B" w:rsidP="0072007C">
      <w:pPr>
        <w:shd w:val="clear" w:color="auto" w:fill="FFFFFF"/>
        <w:ind w:left="-709" w:right="-426"/>
        <w:rPr>
          <w:rFonts w:asciiTheme="minorHAnsi" w:eastAsia="Times New Roman" w:hAnsiTheme="minorHAnsi" w:cstheme="minorHAnsi"/>
          <w:color w:val="366091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sz w:val="24"/>
          <w:szCs w:val="24"/>
        </w:rPr>
        <w:t> </w:t>
      </w:r>
    </w:p>
    <w:p w14:paraId="6078607F" w14:textId="5DFD8403" w:rsidR="007D6B5B" w:rsidRPr="00420A23" w:rsidRDefault="00A02D1B" w:rsidP="00DC2385">
      <w:pPr>
        <w:shd w:val="clear" w:color="auto" w:fill="FFFFFF"/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9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º D</w:t>
      </w:r>
      <w:r w:rsidR="00DC2385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I</w:t>
      </w:r>
      <w:r w:rsidR="007D6B5B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A</w:t>
      </w:r>
      <w:r w:rsidR="003345F9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</w:t>
      </w:r>
      <w:r w:rsidR="003345F9" w:rsidRPr="00420A23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 xml:space="preserve">| </w:t>
      </w:r>
      <w:r w:rsidR="007269CC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SAIDA DE KUSADASI</w:t>
      </w:r>
      <w:r w:rsidR="002236F9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 (</w:t>
      </w:r>
      <w:r w:rsidR="00420A23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>C</w:t>
      </w:r>
      <w:r w:rsidR="007269CC" w:rsidRPr="00420A23">
        <w:rPr>
          <w:rFonts w:asciiTheme="minorHAnsi" w:eastAsia="Times New Roman" w:hAnsiTheme="minorHAnsi" w:cstheme="minorHAnsi"/>
          <w:b/>
          <w:bCs/>
          <w:color w:val="366091"/>
          <w:sz w:val="24"/>
          <w:szCs w:val="24"/>
        </w:rPr>
        <w:t xml:space="preserve">) </w:t>
      </w:r>
    </w:p>
    <w:p w14:paraId="0D3E471B" w14:textId="78F2A84D" w:rsidR="00DC2385" w:rsidRPr="00420A23" w:rsidRDefault="00420A23" w:rsidP="00DC2385">
      <w:pPr>
        <w:ind w:left="-709" w:right="-426"/>
        <w:rPr>
          <w:rFonts w:asciiTheme="minorHAnsi" w:eastAsia="Times New Roman" w:hAnsiTheme="minorHAnsi" w:cstheme="minorHAnsi"/>
          <w:sz w:val="24"/>
          <w:szCs w:val="24"/>
        </w:rPr>
      </w:pPr>
      <w:r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>Café da manhã</w:t>
      </w:r>
      <w:r w:rsidR="00DC2385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no hotel . ( se o horario de voo ou de transfer permitir</w:t>
      </w:r>
      <w:r w:rsidR="007546F9" w:rsidRPr="00420A23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)</w:t>
      </w:r>
      <w:r w:rsidR="007546F9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</w:t>
      </w:r>
      <w:r w:rsidR="00DC2385" w:rsidRPr="00420A23">
        <w:rPr>
          <w:rFonts w:asciiTheme="minorHAnsi" w:eastAsia="Times New Roman" w:hAnsiTheme="minorHAnsi" w:cstheme="minorHAnsi"/>
          <w:color w:val="365F91"/>
          <w:sz w:val="24"/>
          <w:szCs w:val="24"/>
        </w:rPr>
        <w:t xml:space="preserve"> No horário combinado, transfer ao aeroporto.</w:t>
      </w:r>
    </w:p>
    <w:p w14:paraId="045B46D7" w14:textId="3CB96AED" w:rsidR="00DA01E9" w:rsidRPr="00420A23" w:rsidRDefault="00DA01E9" w:rsidP="00DC2385">
      <w:pPr>
        <w:pBdr>
          <w:top w:val="nil"/>
          <w:left w:val="nil"/>
          <w:bottom w:val="nil"/>
          <w:right w:val="nil"/>
          <w:between w:val="nil"/>
        </w:pBdr>
        <w:ind w:left="-709" w:right="-426"/>
        <w:rPr>
          <w:rFonts w:asciiTheme="minorHAnsi" w:hAnsiTheme="minorHAnsi" w:cstheme="minorHAnsi"/>
          <w:color w:val="376092"/>
          <w:sz w:val="24"/>
          <w:szCs w:val="24"/>
        </w:rPr>
      </w:pPr>
    </w:p>
    <w:p w14:paraId="60923119" w14:textId="50F9818A" w:rsidR="00462443" w:rsidRPr="00156CB6" w:rsidRDefault="00A00321" w:rsidP="00A00321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bCs/>
          <w:i/>
          <w:color w:val="E36C0A" w:themeColor="accent6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321">
        <w:rPr>
          <w:bCs/>
          <w:i/>
          <w:color w:val="E36C0A" w:themeColor="accent6" w:themeShade="BF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DATAS INDISPONÍVEIS</w:t>
      </w:r>
      <w:r w:rsidR="00462443" w:rsidRPr="00A00321">
        <w:rPr>
          <w:bCs/>
          <w:i/>
          <w:color w:val="E36C0A" w:themeColor="accent6" w:themeShade="BF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8965FD" w:rsidRPr="00D43D04">
        <w:rPr>
          <w:bCs/>
          <w:i/>
          <w:color w:val="E36C0A" w:themeColor="accent6" w:themeShade="BF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11/04 , 15/06</w:t>
      </w:r>
    </w:p>
    <w:p w14:paraId="40EC0476" w14:textId="1A0E4F50" w:rsidR="008F05EB" w:rsidRDefault="008F05EB" w:rsidP="00DC2385">
      <w:pPr>
        <w:ind w:left="-709" w:right="-426"/>
        <w:rPr>
          <w:rFonts w:asciiTheme="minorHAnsi" w:hAnsiTheme="minorHAnsi" w:cstheme="minorHAnsi"/>
          <w:bCs/>
          <w:iCs/>
          <w:color w:val="365F91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057C31" w14:textId="177A2C42" w:rsidR="00462443" w:rsidRDefault="00462443" w:rsidP="00DC2385">
      <w:pPr>
        <w:ind w:left="-709" w:right="-426"/>
        <w:rPr>
          <w:rFonts w:asciiTheme="minorHAnsi" w:hAnsiTheme="minorHAnsi" w:cstheme="minorHAnsi"/>
          <w:bCs/>
          <w:iCs/>
          <w:color w:val="365F91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00AC41" w14:textId="45DD1001" w:rsidR="00462443" w:rsidRDefault="00462443" w:rsidP="00DC2385">
      <w:pPr>
        <w:ind w:left="-709" w:right="-426"/>
        <w:rPr>
          <w:rFonts w:asciiTheme="minorHAnsi" w:hAnsiTheme="minorHAnsi" w:cstheme="minorHAnsi"/>
          <w:bCs/>
          <w:iCs/>
          <w:color w:val="365F91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BBE0C3" w14:textId="5EAA6FFB" w:rsidR="00462443" w:rsidRDefault="00462443" w:rsidP="00DC2385">
      <w:pPr>
        <w:ind w:left="-709" w:right="-426"/>
        <w:rPr>
          <w:rFonts w:asciiTheme="minorHAnsi" w:hAnsiTheme="minorHAnsi" w:cstheme="minorHAnsi"/>
          <w:bCs/>
          <w:iCs/>
          <w:color w:val="365F91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96D38A" w14:textId="743E296D" w:rsidR="00462443" w:rsidRDefault="00462443" w:rsidP="00DC2385">
      <w:pPr>
        <w:ind w:left="-709" w:right="-426"/>
        <w:rPr>
          <w:rFonts w:asciiTheme="minorHAnsi" w:hAnsiTheme="minorHAnsi" w:cstheme="minorHAnsi"/>
          <w:bCs/>
          <w:iCs/>
          <w:color w:val="365F91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C821B4" w14:textId="0BC1A779" w:rsidR="00462443" w:rsidRDefault="00462443" w:rsidP="00DC2385">
      <w:pPr>
        <w:ind w:left="-709" w:right="-426"/>
        <w:rPr>
          <w:rFonts w:asciiTheme="minorHAnsi" w:hAnsiTheme="minorHAnsi" w:cstheme="minorHAnsi"/>
          <w:bCs/>
          <w:iCs/>
          <w:color w:val="365F91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427F76" w14:textId="77777777" w:rsidR="00462443" w:rsidRPr="00420A23" w:rsidRDefault="00462443" w:rsidP="00DC2385">
      <w:pPr>
        <w:ind w:left="-709" w:right="-426"/>
        <w:rPr>
          <w:rFonts w:asciiTheme="minorHAnsi" w:hAnsiTheme="minorHAnsi" w:cstheme="minorHAnsi"/>
          <w:b/>
          <w:color w:val="366091"/>
          <w:sz w:val="24"/>
          <w:szCs w:val="24"/>
        </w:rPr>
      </w:pPr>
    </w:p>
    <w:p w14:paraId="60DA571D" w14:textId="2F1272BB" w:rsidR="000B4AFE" w:rsidRPr="002236F9" w:rsidRDefault="000B4AFE" w:rsidP="002236F9">
      <w:pPr>
        <w:ind w:left="-567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>HOT</w:t>
      </w:r>
      <w:r w:rsidR="0072007C">
        <w:rPr>
          <w:b/>
          <w:color w:val="E36C09"/>
          <w:sz w:val="28"/>
          <w:szCs w:val="28"/>
        </w:rPr>
        <w:t>EI</w:t>
      </w:r>
      <w:r>
        <w:rPr>
          <w:b/>
          <w:color w:val="E36C09"/>
          <w:sz w:val="28"/>
          <w:szCs w:val="28"/>
        </w:rPr>
        <w:t xml:space="preserve">S </w:t>
      </w:r>
    </w:p>
    <w:tbl>
      <w:tblPr>
        <w:tblStyle w:val="a0"/>
        <w:tblW w:w="11175" w:type="dxa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2835"/>
        <w:gridCol w:w="1677"/>
        <w:gridCol w:w="6663"/>
      </w:tblGrid>
      <w:tr w:rsidR="00462443" w14:paraId="0E279B8E" w14:textId="77777777" w:rsidTr="00462443">
        <w:trPr>
          <w:trHeight w:val="295"/>
        </w:trPr>
        <w:tc>
          <w:tcPr>
            <w:tcW w:w="2835" w:type="dxa"/>
            <w:vMerge w:val="restart"/>
            <w:shd w:val="pct5" w:color="auto" w:fill="FFFFFF" w:themeFill="background1"/>
          </w:tcPr>
          <w:p w14:paraId="3F5A07EB" w14:textId="0837BB0E" w:rsidR="00462443" w:rsidRPr="00687601" w:rsidRDefault="00462443" w:rsidP="00462443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Antiga)</w:t>
            </w:r>
          </w:p>
        </w:tc>
        <w:tc>
          <w:tcPr>
            <w:tcW w:w="1677" w:type="dxa"/>
            <w:shd w:val="pct5" w:color="auto" w:fill="FFFFFF" w:themeFill="background1"/>
          </w:tcPr>
          <w:p w14:paraId="0C088779" w14:textId="0AE3903D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Istambul</w:t>
            </w:r>
          </w:p>
        </w:tc>
        <w:tc>
          <w:tcPr>
            <w:tcW w:w="6663" w:type="dxa"/>
            <w:shd w:val="pct5" w:color="auto" w:fill="FFFFFF" w:themeFill="background1"/>
          </w:tcPr>
          <w:p w14:paraId="5A672B37" w14:textId="6A668087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Barin ou Laleli Gonen ou similar 3* </w:t>
            </w:r>
          </w:p>
        </w:tc>
      </w:tr>
      <w:tr w:rsidR="00462443" w14:paraId="702E8827" w14:textId="77777777" w:rsidTr="00462443">
        <w:trPr>
          <w:trHeight w:val="295"/>
        </w:trPr>
        <w:tc>
          <w:tcPr>
            <w:tcW w:w="2835" w:type="dxa"/>
            <w:vMerge/>
            <w:shd w:val="pct5" w:color="auto" w:fill="FFFFFF" w:themeFill="background1"/>
          </w:tcPr>
          <w:p w14:paraId="02CC9EE7" w14:textId="77777777" w:rsidR="00462443" w:rsidRPr="00687601" w:rsidRDefault="00462443" w:rsidP="00462443">
            <w:pPr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1677" w:type="dxa"/>
            <w:shd w:val="pct5" w:color="auto" w:fill="FFFFFF" w:themeFill="background1"/>
          </w:tcPr>
          <w:p w14:paraId="7EF8AD20" w14:textId="7FA17A65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6663" w:type="dxa"/>
            <w:shd w:val="pct5" w:color="auto" w:fill="FFFFFF" w:themeFill="background1"/>
          </w:tcPr>
          <w:p w14:paraId="5091AA58" w14:textId="1BA8D447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 w:rsidRPr="00D202EE">
              <w:rPr>
                <w:color w:val="365F91"/>
                <w:sz w:val="24"/>
                <w:szCs w:val="24"/>
              </w:rPr>
              <w:t>Altınoz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By Capadocia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similar 4*</w:t>
            </w:r>
          </w:p>
        </w:tc>
      </w:tr>
      <w:tr w:rsidR="00462443" w14:paraId="5BEC4603" w14:textId="77777777" w:rsidTr="00462443">
        <w:trPr>
          <w:trHeight w:val="295"/>
        </w:trPr>
        <w:tc>
          <w:tcPr>
            <w:tcW w:w="2835" w:type="dxa"/>
            <w:vMerge/>
            <w:shd w:val="pct5" w:color="auto" w:fill="FFFFFF" w:themeFill="background1"/>
          </w:tcPr>
          <w:p w14:paraId="442A4517" w14:textId="77777777" w:rsidR="00462443" w:rsidRPr="00687601" w:rsidRDefault="00462443" w:rsidP="00462443">
            <w:pPr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1677" w:type="dxa"/>
            <w:shd w:val="pct5" w:color="auto" w:fill="FFFFFF" w:themeFill="background1"/>
          </w:tcPr>
          <w:p w14:paraId="24A96630" w14:textId="604A230F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Kusadasi</w:t>
            </w:r>
          </w:p>
        </w:tc>
        <w:tc>
          <w:tcPr>
            <w:tcW w:w="6663" w:type="dxa"/>
            <w:shd w:val="pct5" w:color="auto" w:fill="FFFFFF" w:themeFill="background1"/>
          </w:tcPr>
          <w:p w14:paraId="76139C22" w14:textId="245D768A" w:rsidR="00462443" w:rsidRDefault="00D36046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Casa de Sol</w:t>
            </w:r>
            <w:r w:rsidR="00462443" w:rsidRPr="00D202EE">
              <w:rPr>
                <w:color w:val="365F91"/>
                <w:sz w:val="24"/>
                <w:szCs w:val="24"/>
              </w:rPr>
              <w:t xml:space="preserve"> o</w:t>
            </w:r>
            <w:r w:rsidR="00462443">
              <w:rPr>
                <w:color w:val="365F91"/>
                <w:sz w:val="24"/>
                <w:szCs w:val="24"/>
              </w:rPr>
              <w:t>u</w:t>
            </w:r>
            <w:r w:rsidR="00462443" w:rsidRPr="00D202EE">
              <w:rPr>
                <w:color w:val="365F91"/>
                <w:sz w:val="24"/>
                <w:szCs w:val="24"/>
              </w:rPr>
              <w:t xml:space="preserve"> Neopol o</w:t>
            </w:r>
            <w:r w:rsidR="00462443">
              <w:rPr>
                <w:color w:val="365F91"/>
                <w:sz w:val="24"/>
                <w:szCs w:val="24"/>
              </w:rPr>
              <w:t>u</w:t>
            </w:r>
            <w:r w:rsidR="00462443" w:rsidRPr="00D202EE">
              <w:rPr>
                <w:color w:val="365F91"/>
                <w:sz w:val="24"/>
                <w:szCs w:val="24"/>
              </w:rPr>
              <w:t xml:space="preserve"> Palmin similar 4*</w:t>
            </w:r>
          </w:p>
        </w:tc>
      </w:tr>
      <w:tr w:rsidR="00462443" w14:paraId="01788D96" w14:textId="77777777" w:rsidTr="00462443">
        <w:trPr>
          <w:trHeight w:val="295"/>
        </w:trPr>
        <w:tc>
          <w:tcPr>
            <w:tcW w:w="2835" w:type="dxa"/>
            <w:vMerge w:val="restart"/>
            <w:shd w:val="pct5" w:color="auto" w:fill="FFFFFF" w:themeFill="background1"/>
          </w:tcPr>
          <w:p w14:paraId="04B7B0E1" w14:textId="51FC74BC" w:rsidR="00462443" w:rsidRPr="00687601" w:rsidRDefault="00462443" w:rsidP="0046244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 Fora do Centro)</w:t>
            </w:r>
          </w:p>
        </w:tc>
        <w:tc>
          <w:tcPr>
            <w:tcW w:w="1677" w:type="dxa"/>
            <w:shd w:val="pct5" w:color="auto" w:fill="FFFFFF" w:themeFill="background1"/>
          </w:tcPr>
          <w:p w14:paraId="27A7EA45" w14:textId="3C4192CB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Istambul</w:t>
            </w:r>
          </w:p>
        </w:tc>
        <w:tc>
          <w:tcPr>
            <w:tcW w:w="6663" w:type="dxa"/>
            <w:shd w:val="pct5" w:color="auto" w:fill="FFFFFF" w:themeFill="background1"/>
          </w:tcPr>
          <w:p w14:paraId="319D26F1" w14:textId="004C77FD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 w:rsidRPr="00D202EE">
              <w:rPr>
                <w:color w:val="365F91"/>
                <w:sz w:val="24"/>
                <w:szCs w:val="24"/>
              </w:rPr>
              <w:t>Wish more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Windsor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Golden Tulip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Grand Makel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similar 5* (a 20 min. del centro historico con el bus)</w:t>
            </w:r>
          </w:p>
        </w:tc>
      </w:tr>
      <w:tr w:rsidR="00462443" w14:paraId="52BF6A61" w14:textId="77777777" w:rsidTr="00462443">
        <w:trPr>
          <w:trHeight w:val="295"/>
        </w:trPr>
        <w:tc>
          <w:tcPr>
            <w:tcW w:w="2835" w:type="dxa"/>
            <w:vMerge/>
            <w:shd w:val="pct5" w:color="auto" w:fill="FFFFFF" w:themeFill="background1"/>
          </w:tcPr>
          <w:p w14:paraId="5CABEBF5" w14:textId="77777777" w:rsidR="00462443" w:rsidRDefault="00462443" w:rsidP="00462443">
            <w:pPr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1677" w:type="dxa"/>
            <w:shd w:val="pct5" w:color="auto" w:fill="FFFFFF" w:themeFill="background1"/>
          </w:tcPr>
          <w:p w14:paraId="4A87FA2F" w14:textId="2413EA2D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6663" w:type="dxa"/>
            <w:shd w:val="pct5" w:color="auto" w:fill="FFFFFF" w:themeFill="background1"/>
          </w:tcPr>
          <w:p w14:paraId="10C7641F" w14:textId="7AADE8BF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 w:rsidRPr="00D202EE">
              <w:rPr>
                <w:color w:val="365F91"/>
                <w:sz w:val="24"/>
                <w:szCs w:val="24"/>
              </w:rPr>
              <w:t>Altınoz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By Capadocia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similar 4*</w:t>
            </w:r>
          </w:p>
        </w:tc>
      </w:tr>
      <w:tr w:rsidR="00D36046" w14:paraId="7A6089A7" w14:textId="77777777" w:rsidTr="00462443">
        <w:trPr>
          <w:trHeight w:val="295"/>
        </w:trPr>
        <w:tc>
          <w:tcPr>
            <w:tcW w:w="2835" w:type="dxa"/>
            <w:vMerge/>
            <w:shd w:val="pct5" w:color="auto" w:fill="FFFFFF" w:themeFill="background1"/>
          </w:tcPr>
          <w:p w14:paraId="1460E6CE" w14:textId="77777777" w:rsidR="00D36046" w:rsidRDefault="00D36046" w:rsidP="00D36046">
            <w:pPr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1677" w:type="dxa"/>
            <w:shd w:val="pct5" w:color="auto" w:fill="FFFFFF" w:themeFill="background1"/>
          </w:tcPr>
          <w:p w14:paraId="64831EF6" w14:textId="6ADE3005" w:rsidR="00D36046" w:rsidRDefault="00D36046" w:rsidP="00D360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Kusadasi</w:t>
            </w:r>
          </w:p>
        </w:tc>
        <w:tc>
          <w:tcPr>
            <w:tcW w:w="6663" w:type="dxa"/>
            <w:shd w:val="pct5" w:color="auto" w:fill="FFFFFF" w:themeFill="background1"/>
          </w:tcPr>
          <w:p w14:paraId="7FDF2C3A" w14:textId="0FB6547D" w:rsidR="00D36046" w:rsidRDefault="00D36046" w:rsidP="00D360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Casa de Sol</w:t>
            </w:r>
            <w:r w:rsidRPr="00D202EE">
              <w:rPr>
                <w:color w:val="365F91"/>
                <w:sz w:val="24"/>
                <w:szCs w:val="24"/>
              </w:rPr>
              <w:t xml:space="preserve">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Neopol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Palmin similar 4*</w:t>
            </w:r>
          </w:p>
        </w:tc>
      </w:tr>
      <w:tr w:rsidR="00075E69" w14:paraId="6FD786B8" w14:textId="77777777" w:rsidTr="00462443">
        <w:trPr>
          <w:trHeight w:val="295"/>
        </w:trPr>
        <w:tc>
          <w:tcPr>
            <w:tcW w:w="2835" w:type="dxa"/>
            <w:vMerge w:val="restart"/>
            <w:shd w:val="pct5" w:color="auto" w:fill="FFFFFF" w:themeFill="background1"/>
          </w:tcPr>
          <w:p w14:paraId="0D7D5322" w14:textId="77777777" w:rsidR="00075E69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Antiga )</w:t>
            </w:r>
          </w:p>
          <w:p w14:paraId="094D5672" w14:textId="332D9975" w:rsidR="00075E69" w:rsidRPr="00687601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1677" w:type="dxa"/>
            <w:shd w:val="pct5" w:color="auto" w:fill="FFFFFF" w:themeFill="background1"/>
          </w:tcPr>
          <w:p w14:paraId="4394AA20" w14:textId="5BC64B38" w:rsidR="00075E69" w:rsidRDefault="00075E69" w:rsidP="00075E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Istambul</w:t>
            </w:r>
          </w:p>
        </w:tc>
        <w:tc>
          <w:tcPr>
            <w:tcW w:w="6663" w:type="dxa"/>
            <w:shd w:val="pct5" w:color="auto" w:fill="FFFFFF" w:themeFill="background1"/>
          </w:tcPr>
          <w:p w14:paraId="273670B7" w14:textId="57F65CDA" w:rsidR="00075E69" w:rsidRDefault="00075E69" w:rsidP="00075E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Vicenza o</w:t>
            </w:r>
            <w:r w:rsidR="00C35954">
              <w:rPr>
                <w:color w:val="365F91"/>
                <w:sz w:val="24"/>
                <w:szCs w:val="24"/>
              </w:rPr>
              <w:t>u</w:t>
            </w:r>
            <w:r>
              <w:rPr>
                <w:color w:val="365F91"/>
                <w:sz w:val="24"/>
                <w:szCs w:val="24"/>
              </w:rPr>
              <w:t xml:space="preserve"> Yigitalp o</w:t>
            </w:r>
            <w:r w:rsidR="00C35954">
              <w:rPr>
                <w:color w:val="365F91"/>
                <w:sz w:val="24"/>
                <w:szCs w:val="24"/>
              </w:rPr>
              <w:t>u</w:t>
            </w:r>
            <w:r>
              <w:rPr>
                <w:color w:val="365F91"/>
                <w:sz w:val="24"/>
                <w:szCs w:val="24"/>
              </w:rPr>
              <w:t xml:space="preserve"> Ramada Grand Bazaar o</w:t>
            </w:r>
            <w:r w:rsidR="00C35954">
              <w:rPr>
                <w:color w:val="365F91"/>
                <w:sz w:val="24"/>
                <w:szCs w:val="24"/>
              </w:rPr>
              <w:t>u</w:t>
            </w:r>
            <w:r>
              <w:rPr>
                <w:color w:val="365F91"/>
                <w:sz w:val="24"/>
                <w:szCs w:val="24"/>
              </w:rPr>
              <w:t xml:space="preserve">  similar 4*</w:t>
            </w:r>
          </w:p>
        </w:tc>
      </w:tr>
      <w:tr w:rsidR="00462443" w14:paraId="20FA99CA" w14:textId="77777777" w:rsidTr="00462443">
        <w:trPr>
          <w:trHeight w:val="295"/>
        </w:trPr>
        <w:tc>
          <w:tcPr>
            <w:tcW w:w="2835" w:type="dxa"/>
            <w:vMerge/>
            <w:shd w:val="pct5" w:color="auto" w:fill="FFFFFF" w:themeFill="background1"/>
          </w:tcPr>
          <w:p w14:paraId="3AC866BC" w14:textId="77777777" w:rsidR="00462443" w:rsidRPr="00687601" w:rsidRDefault="00462443" w:rsidP="00462443">
            <w:pPr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1677" w:type="dxa"/>
            <w:shd w:val="pct5" w:color="auto" w:fill="FFFFFF" w:themeFill="background1"/>
          </w:tcPr>
          <w:p w14:paraId="351A0A3F" w14:textId="2B0B8FFF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6663" w:type="dxa"/>
            <w:shd w:val="pct5" w:color="auto" w:fill="FFFFFF" w:themeFill="background1"/>
          </w:tcPr>
          <w:p w14:paraId="794B0A79" w14:textId="3D7E2C73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 w:rsidRPr="00D202EE">
              <w:rPr>
                <w:color w:val="365F91"/>
                <w:sz w:val="24"/>
                <w:szCs w:val="24"/>
              </w:rPr>
              <w:t>Altınoz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By Capadocia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similar 4*</w:t>
            </w:r>
          </w:p>
        </w:tc>
      </w:tr>
      <w:tr w:rsidR="00D36046" w14:paraId="6F375B6C" w14:textId="77777777" w:rsidTr="00462443">
        <w:trPr>
          <w:trHeight w:val="295"/>
        </w:trPr>
        <w:tc>
          <w:tcPr>
            <w:tcW w:w="2835" w:type="dxa"/>
            <w:vMerge/>
            <w:shd w:val="pct5" w:color="auto" w:fill="FFFFFF" w:themeFill="background1"/>
          </w:tcPr>
          <w:p w14:paraId="48EA9D85" w14:textId="77777777" w:rsidR="00D36046" w:rsidRPr="00687601" w:rsidRDefault="00D36046" w:rsidP="00D36046">
            <w:pPr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1677" w:type="dxa"/>
            <w:shd w:val="pct5" w:color="auto" w:fill="FFFFFF" w:themeFill="background1"/>
          </w:tcPr>
          <w:p w14:paraId="6BA9C790" w14:textId="68E52D9E" w:rsidR="00D36046" w:rsidRDefault="00D36046" w:rsidP="00D360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Kusadasi</w:t>
            </w:r>
          </w:p>
        </w:tc>
        <w:tc>
          <w:tcPr>
            <w:tcW w:w="6663" w:type="dxa"/>
            <w:shd w:val="pct5" w:color="auto" w:fill="FFFFFF" w:themeFill="background1"/>
          </w:tcPr>
          <w:p w14:paraId="2B063E4D" w14:textId="663041BE" w:rsidR="00D36046" w:rsidRDefault="00D36046" w:rsidP="00D360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Casa de Sol</w:t>
            </w:r>
            <w:r w:rsidRPr="00D202EE">
              <w:rPr>
                <w:color w:val="365F91"/>
                <w:sz w:val="24"/>
                <w:szCs w:val="24"/>
              </w:rPr>
              <w:t xml:space="preserve">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Neopol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Palmin similar 4*</w:t>
            </w:r>
          </w:p>
        </w:tc>
      </w:tr>
      <w:tr w:rsidR="00075E69" w14:paraId="7B1128CF" w14:textId="77777777" w:rsidTr="00462443">
        <w:trPr>
          <w:trHeight w:val="295"/>
        </w:trPr>
        <w:tc>
          <w:tcPr>
            <w:tcW w:w="2835" w:type="dxa"/>
            <w:vMerge w:val="restart"/>
            <w:shd w:val="pct5" w:color="auto" w:fill="FFFFFF" w:themeFill="background1"/>
          </w:tcPr>
          <w:p w14:paraId="0BA87B47" w14:textId="4F455DD5" w:rsidR="00075E69" w:rsidRPr="00687601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</w:t>
            </w:r>
            <w:r>
              <w:rPr>
                <w:bCs/>
                <w:color w:val="365F91"/>
                <w:sz w:val="24"/>
                <w:szCs w:val="24"/>
              </w:rPr>
              <w:t xml:space="preserve">  ( Bairro Taksim )</w:t>
            </w:r>
          </w:p>
        </w:tc>
        <w:tc>
          <w:tcPr>
            <w:tcW w:w="1677" w:type="dxa"/>
            <w:shd w:val="pct5" w:color="auto" w:fill="FFFFFF" w:themeFill="background1"/>
          </w:tcPr>
          <w:p w14:paraId="598E1D0C" w14:textId="064DD4DD" w:rsidR="00075E69" w:rsidRDefault="00075E69" w:rsidP="00075E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Istambul</w:t>
            </w:r>
          </w:p>
        </w:tc>
        <w:tc>
          <w:tcPr>
            <w:tcW w:w="6663" w:type="dxa"/>
            <w:shd w:val="pct5" w:color="auto" w:fill="FFFFFF" w:themeFill="background1"/>
          </w:tcPr>
          <w:p w14:paraId="3483E379" w14:textId="6EAA24F1" w:rsidR="00075E69" w:rsidRDefault="00075E69" w:rsidP="00075E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Arts Taksim ou  Nippon ou Occidental ou similar 4*</w:t>
            </w:r>
          </w:p>
        </w:tc>
      </w:tr>
      <w:tr w:rsidR="00462443" w14:paraId="3646E3F1" w14:textId="77777777" w:rsidTr="00462443">
        <w:trPr>
          <w:trHeight w:val="295"/>
        </w:trPr>
        <w:tc>
          <w:tcPr>
            <w:tcW w:w="2835" w:type="dxa"/>
            <w:vMerge/>
            <w:shd w:val="pct5" w:color="auto" w:fill="FFFFFF" w:themeFill="background1"/>
          </w:tcPr>
          <w:p w14:paraId="5C578096" w14:textId="77777777" w:rsidR="00462443" w:rsidRPr="00687601" w:rsidRDefault="00462443" w:rsidP="00462443">
            <w:pPr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1677" w:type="dxa"/>
            <w:shd w:val="pct5" w:color="auto" w:fill="FFFFFF" w:themeFill="background1"/>
          </w:tcPr>
          <w:p w14:paraId="23ECF035" w14:textId="02BFECDE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6663" w:type="dxa"/>
            <w:shd w:val="pct5" w:color="auto" w:fill="FFFFFF" w:themeFill="background1"/>
          </w:tcPr>
          <w:p w14:paraId="037FC88E" w14:textId="1F458E4C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 w:rsidRPr="00D202EE">
              <w:rPr>
                <w:color w:val="365F91"/>
                <w:sz w:val="24"/>
                <w:szCs w:val="24"/>
              </w:rPr>
              <w:t>Altınoz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By Capadocia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similar 4*</w:t>
            </w:r>
          </w:p>
        </w:tc>
      </w:tr>
      <w:tr w:rsidR="00D36046" w14:paraId="00C90E02" w14:textId="77777777" w:rsidTr="00462443">
        <w:trPr>
          <w:trHeight w:val="295"/>
        </w:trPr>
        <w:tc>
          <w:tcPr>
            <w:tcW w:w="2835" w:type="dxa"/>
            <w:vMerge/>
            <w:shd w:val="pct5" w:color="auto" w:fill="FFFFFF" w:themeFill="background1"/>
          </w:tcPr>
          <w:p w14:paraId="58A354B0" w14:textId="77777777" w:rsidR="00D36046" w:rsidRPr="00687601" w:rsidRDefault="00D36046" w:rsidP="00D36046">
            <w:pPr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1677" w:type="dxa"/>
            <w:shd w:val="pct5" w:color="auto" w:fill="FFFFFF" w:themeFill="background1"/>
          </w:tcPr>
          <w:p w14:paraId="0CF4D05D" w14:textId="3DE545C1" w:rsidR="00D36046" w:rsidRDefault="00D36046" w:rsidP="00D360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Kusadasi</w:t>
            </w:r>
          </w:p>
        </w:tc>
        <w:tc>
          <w:tcPr>
            <w:tcW w:w="6663" w:type="dxa"/>
            <w:shd w:val="pct5" w:color="auto" w:fill="FFFFFF" w:themeFill="background1"/>
          </w:tcPr>
          <w:p w14:paraId="50EFFF9C" w14:textId="678DF20E" w:rsidR="00D36046" w:rsidRDefault="00D36046" w:rsidP="00D360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Casa de Sol</w:t>
            </w:r>
            <w:r w:rsidRPr="00D202EE">
              <w:rPr>
                <w:color w:val="365F91"/>
                <w:sz w:val="24"/>
                <w:szCs w:val="24"/>
              </w:rPr>
              <w:t xml:space="preserve">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Neopol o</w:t>
            </w:r>
            <w:r>
              <w:rPr>
                <w:color w:val="365F91"/>
                <w:sz w:val="24"/>
                <w:szCs w:val="24"/>
              </w:rPr>
              <w:t>u</w:t>
            </w:r>
            <w:r w:rsidRPr="00D202EE">
              <w:rPr>
                <w:color w:val="365F91"/>
                <w:sz w:val="24"/>
                <w:szCs w:val="24"/>
              </w:rPr>
              <w:t xml:space="preserve"> Palmin similar 4*</w:t>
            </w:r>
          </w:p>
        </w:tc>
      </w:tr>
      <w:tr w:rsidR="00462443" w14:paraId="5128F434" w14:textId="77777777" w:rsidTr="00462443">
        <w:trPr>
          <w:trHeight w:val="295"/>
        </w:trPr>
        <w:tc>
          <w:tcPr>
            <w:tcW w:w="2835" w:type="dxa"/>
            <w:vMerge w:val="restart"/>
            <w:shd w:val="pct5" w:color="auto" w:fill="FFFFFF" w:themeFill="background1"/>
          </w:tcPr>
          <w:p w14:paraId="34203333" w14:textId="453008A1" w:rsidR="00462443" w:rsidRDefault="00462443" w:rsidP="0046244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Superior </w:t>
            </w:r>
          </w:p>
        </w:tc>
        <w:tc>
          <w:tcPr>
            <w:tcW w:w="1677" w:type="dxa"/>
            <w:shd w:val="pct5" w:color="auto" w:fill="FFFFFF" w:themeFill="background1"/>
          </w:tcPr>
          <w:p w14:paraId="5258F5EE" w14:textId="5EA7D22A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Istambul</w:t>
            </w:r>
          </w:p>
        </w:tc>
        <w:tc>
          <w:tcPr>
            <w:tcW w:w="6663" w:type="dxa"/>
            <w:shd w:val="pct5" w:color="auto" w:fill="FFFFFF" w:themeFill="background1"/>
          </w:tcPr>
          <w:p w14:paraId="583DF23B" w14:textId="10582611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ou Radisson Pera ou Elite World ou similar 5* </w:t>
            </w:r>
          </w:p>
        </w:tc>
      </w:tr>
      <w:tr w:rsidR="00462443" w14:paraId="32044E9C" w14:textId="77777777" w:rsidTr="00462443">
        <w:trPr>
          <w:trHeight w:val="295"/>
        </w:trPr>
        <w:tc>
          <w:tcPr>
            <w:tcW w:w="2835" w:type="dxa"/>
            <w:vMerge/>
            <w:shd w:val="pct5" w:color="auto" w:fill="FFFFFF" w:themeFill="background1"/>
          </w:tcPr>
          <w:p w14:paraId="2B2D3CAB" w14:textId="77777777" w:rsidR="00462443" w:rsidRDefault="00462443" w:rsidP="00462443">
            <w:pPr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1677" w:type="dxa"/>
            <w:shd w:val="pct5" w:color="auto" w:fill="FFFFFF" w:themeFill="background1"/>
          </w:tcPr>
          <w:p w14:paraId="017D346E" w14:textId="3A8023A2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6663" w:type="dxa"/>
            <w:shd w:val="pct5" w:color="auto" w:fill="FFFFFF" w:themeFill="background1"/>
          </w:tcPr>
          <w:p w14:paraId="3CFBB90F" w14:textId="0C5A34AF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Mustafa ou Avrasya ou Perissia ou similar 5*</w:t>
            </w:r>
          </w:p>
        </w:tc>
      </w:tr>
      <w:tr w:rsidR="00462443" w14:paraId="72590839" w14:textId="77777777" w:rsidTr="00462443">
        <w:trPr>
          <w:trHeight w:val="295"/>
        </w:trPr>
        <w:tc>
          <w:tcPr>
            <w:tcW w:w="2835" w:type="dxa"/>
            <w:vMerge/>
            <w:shd w:val="pct5" w:color="auto" w:fill="FFFFFF" w:themeFill="background1"/>
          </w:tcPr>
          <w:p w14:paraId="6A48856B" w14:textId="77777777" w:rsidR="00462443" w:rsidRDefault="00462443" w:rsidP="00462443">
            <w:pPr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1677" w:type="dxa"/>
            <w:shd w:val="pct5" w:color="auto" w:fill="FFFFFF" w:themeFill="background1"/>
          </w:tcPr>
          <w:p w14:paraId="7B335666" w14:textId="60E3E3FA" w:rsidR="00462443" w:rsidRDefault="00462443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Kusasdasi</w:t>
            </w:r>
          </w:p>
        </w:tc>
        <w:tc>
          <w:tcPr>
            <w:tcW w:w="6663" w:type="dxa"/>
            <w:shd w:val="pct5" w:color="auto" w:fill="FFFFFF" w:themeFill="background1"/>
          </w:tcPr>
          <w:p w14:paraId="6C5B2BDF" w14:textId="71B701B3" w:rsidR="00462443" w:rsidRDefault="00D36046" w:rsidP="0046244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Korumar ou Ramada ou Charisma ou similar 5*</w:t>
            </w:r>
          </w:p>
        </w:tc>
      </w:tr>
    </w:tbl>
    <w:p w14:paraId="0428D8BA" w14:textId="77777777" w:rsidR="00320360" w:rsidRDefault="00320360" w:rsidP="000B4AFE">
      <w:pPr>
        <w:rPr>
          <w:b/>
          <w:color w:val="366091"/>
          <w:sz w:val="28"/>
          <w:szCs w:val="28"/>
        </w:rPr>
      </w:pPr>
    </w:p>
    <w:p w14:paraId="3D5611CF" w14:textId="30727A4A" w:rsidR="00F24E2D" w:rsidRDefault="008965FD" w:rsidP="00F24E2D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</w:t>
      </w:r>
      <w:r w:rsidRPr="008965FD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8965FD">
        <w:rPr>
          <w:b/>
          <w:color w:val="E36C09"/>
          <w:sz w:val="28"/>
          <w:szCs w:val="28"/>
        </w:rPr>
        <w:t xml:space="preserve"> EM USD PARA PARTIDAS DE MARÇO, NOVEMBRO, DEZEMBRO</w:t>
      </w: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1559"/>
        <w:gridCol w:w="1559"/>
        <w:gridCol w:w="1643"/>
        <w:gridCol w:w="1245"/>
        <w:gridCol w:w="1395"/>
      </w:tblGrid>
      <w:tr w:rsidR="00D36046" w:rsidRPr="00A47AD7" w14:paraId="5EE577AA" w14:textId="77777777" w:rsidTr="00622DA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1D0188B0" w14:textId="49DA4839" w:rsidR="00D36046" w:rsidRPr="00A47AD7" w:rsidRDefault="00D36046" w:rsidP="00622DA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D36046" w14:paraId="79C93CF1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42CA9A6" w14:textId="77777777" w:rsidR="00D36046" w:rsidRDefault="00D36046" w:rsidP="00D36046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0750691" w14:textId="218EBA7A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Duplo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489CA89" w14:textId="0F8BE034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52BA5CA" w14:textId="16E37D45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683FCD0" w14:textId="0E411D65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086ADDF" w14:textId="7BD04E0D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D36046" w14:paraId="2B9EFC98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833F059" w14:textId="4976EBCC" w:rsidR="00D36046" w:rsidRPr="00DD61FF" w:rsidRDefault="00D36046" w:rsidP="00622DA3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Antiga)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B98577B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1082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E60D8A8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215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64901B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1082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0F924F0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10AEFD1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43D2F8B7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D4D1AA1" w14:textId="2EF5E810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</w:t>
            </w:r>
            <w:r w:rsidRPr="00075E69">
              <w:rPr>
                <w:bCs/>
                <w:color w:val="365F91"/>
                <w:sz w:val="24"/>
                <w:szCs w:val="24"/>
              </w:rPr>
              <w:t>Fora do centro</w:t>
            </w:r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20349EF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1082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3383F8D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215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EAC304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1082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C482C2C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7D364E8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56D90C2E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9C558E" w14:textId="7240D92F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>(Parte Antiga)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8AF097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1142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C3CC00D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260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A07B7A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1142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4ADDF78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D62EADD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48AE5C80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B53021" w14:textId="66B1E752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 (</w:t>
            </w:r>
            <w:r>
              <w:rPr>
                <w:bCs/>
                <w:color w:val="365F91"/>
                <w:sz w:val="24"/>
                <w:szCs w:val="24"/>
              </w:rPr>
              <w:t>Bairro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5043FA6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1208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F0A9F17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320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8622C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1208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F00114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3665A98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D164CB" w14:paraId="7C15BAF2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41F67D3" w14:textId="77777777" w:rsidR="00D164CB" w:rsidRPr="00DD61FF" w:rsidRDefault="00D164CB" w:rsidP="00D164CB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3DEF4E0" w14:textId="492DF1F8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1438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B650C71" w14:textId="18FAC4EB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540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E9B2770" w14:textId="17FCC490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1438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144CC1B" w14:textId="3FAE13E0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1438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1756E82D" w14:textId="114E0539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540</w:t>
            </w:r>
          </w:p>
        </w:tc>
      </w:tr>
    </w:tbl>
    <w:p w14:paraId="056CF527" w14:textId="77777777" w:rsidR="00F24E2D" w:rsidRDefault="00F24E2D" w:rsidP="00F24E2D">
      <w:pPr>
        <w:spacing w:line="276" w:lineRule="auto"/>
        <w:rPr>
          <w:b/>
          <w:color w:val="E36C09"/>
          <w:sz w:val="28"/>
          <w:szCs w:val="28"/>
        </w:rPr>
      </w:pPr>
    </w:p>
    <w:p w14:paraId="2DD4FFEE" w14:textId="32B83064" w:rsidR="00F24E2D" w:rsidRDefault="008965FD" w:rsidP="00F24E2D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  <w:r w:rsidRPr="008965FD">
        <w:rPr>
          <w:b/>
          <w:color w:val="E36C09"/>
          <w:sz w:val="28"/>
          <w:szCs w:val="28"/>
        </w:rPr>
        <w:t>PREÇOS LÍQUIDOS EM USD NAS PARTIDAS DE ABRIL, OUTUBRO</w:t>
      </w: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1701"/>
        <w:gridCol w:w="1559"/>
        <w:gridCol w:w="1643"/>
        <w:gridCol w:w="1245"/>
        <w:gridCol w:w="1395"/>
      </w:tblGrid>
      <w:tr w:rsidR="00D36046" w:rsidRPr="00A47AD7" w14:paraId="597EA2B5" w14:textId="77777777" w:rsidTr="00622DA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552076E9" w14:textId="6AD842C7" w:rsidR="00D36046" w:rsidRPr="00A47AD7" w:rsidRDefault="00D36046" w:rsidP="00622DA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D36046" w14:paraId="40A6CC59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34E054" w14:textId="77777777" w:rsidR="00D36046" w:rsidRDefault="00D36046" w:rsidP="00D36046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8EE9E9" w14:textId="0BECE66A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Duplo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AB038A1" w14:textId="0D53A550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79600A" w14:textId="6EBA082F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C663A84" w14:textId="27C3A187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8DFE6D1" w14:textId="240623C2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075E69" w14:paraId="16817BC6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9FA45E0" w14:textId="7A141E0D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1579084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1112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750189B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235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6CCC78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1112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90E677E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8A53F7E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472D38CE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0761AD9" w14:textId="2CFE1013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</w:t>
            </w:r>
            <w:r w:rsidRPr="00075E69">
              <w:rPr>
                <w:bCs/>
                <w:color w:val="365F91"/>
                <w:sz w:val="24"/>
                <w:szCs w:val="24"/>
              </w:rPr>
              <w:t>Fora do centro</w:t>
            </w:r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DF0A7FC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1112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4694E62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235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F0D0C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1112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855D13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A50572E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4595AD5B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E92069" w14:textId="47018F6B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>(Parte Antiga)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68D335D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1172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1F83ABE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290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AF2818F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1172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4613294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FDE1342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0B8E32CA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A2868DB" w14:textId="54E4C576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 (</w:t>
            </w:r>
            <w:r>
              <w:rPr>
                <w:bCs/>
                <w:color w:val="365F91"/>
                <w:sz w:val="24"/>
                <w:szCs w:val="24"/>
              </w:rPr>
              <w:t>Bairro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4B6982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1318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71B72CC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440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30FDC65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1318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86D1D5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92C8244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D164CB" w14:paraId="6A138D5A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93F2FCF" w14:textId="77777777" w:rsidR="00D164CB" w:rsidRPr="00DD61FF" w:rsidRDefault="00D164CB" w:rsidP="00D164CB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81A113D" w14:textId="11530F7B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1478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B141977" w14:textId="350AF149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600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D21CEF0" w14:textId="0458E96C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1478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50C8576" w14:textId="77777777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4C68C327" w14:textId="77777777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</w:tbl>
    <w:p w14:paraId="398A4A8A" w14:textId="77777777" w:rsidR="00F24E2D" w:rsidRDefault="00F24E2D" w:rsidP="00F24E2D">
      <w:pPr>
        <w:spacing w:line="276" w:lineRule="auto"/>
        <w:rPr>
          <w:b/>
          <w:color w:val="E36C09"/>
          <w:sz w:val="28"/>
          <w:szCs w:val="28"/>
        </w:rPr>
      </w:pPr>
    </w:p>
    <w:p w14:paraId="2CFB03A7" w14:textId="77777777" w:rsidR="008965FD" w:rsidRDefault="008965FD" w:rsidP="00F24E2D">
      <w:pPr>
        <w:spacing w:line="276" w:lineRule="auto"/>
        <w:rPr>
          <w:b/>
          <w:color w:val="E36C09"/>
          <w:sz w:val="28"/>
          <w:szCs w:val="28"/>
        </w:rPr>
      </w:pPr>
    </w:p>
    <w:p w14:paraId="72DCF105" w14:textId="77777777" w:rsidR="008965FD" w:rsidRDefault="008965FD" w:rsidP="00F24E2D">
      <w:pPr>
        <w:spacing w:line="276" w:lineRule="auto"/>
        <w:rPr>
          <w:b/>
          <w:color w:val="E36C09"/>
          <w:sz w:val="28"/>
          <w:szCs w:val="28"/>
        </w:rPr>
      </w:pPr>
    </w:p>
    <w:p w14:paraId="16CD00BD" w14:textId="77777777" w:rsidR="008965FD" w:rsidRDefault="008965FD" w:rsidP="00F24E2D">
      <w:pPr>
        <w:spacing w:line="276" w:lineRule="auto"/>
        <w:rPr>
          <w:b/>
          <w:color w:val="E36C09"/>
          <w:sz w:val="28"/>
          <w:szCs w:val="28"/>
        </w:rPr>
      </w:pPr>
    </w:p>
    <w:p w14:paraId="4FDADE00" w14:textId="77777777" w:rsidR="008965FD" w:rsidRDefault="008965FD" w:rsidP="00F24E2D">
      <w:pPr>
        <w:spacing w:line="276" w:lineRule="auto"/>
        <w:rPr>
          <w:b/>
          <w:color w:val="E36C09"/>
          <w:sz w:val="28"/>
          <w:szCs w:val="28"/>
        </w:rPr>
      </w:pPr>
    </w:p>
    <w:p w14:paraId="3FE0A2E4" w14:textId="77777777" w:rsidR="008965FD" w:rsidRDefault="008965FD" w:rsidP="00F24E2D">
      <w:pPr>
        <w:spacing w:line="276" w:lineRule="auto"/>
        <w:rPr>
          <w:b/>
          <w:color w:val="E36C09"/>
          <w:sz w:val="28"/>
          <w:szCs w:val="28"/>
        </w:rPr>
      </w:pPr>
    </w:p>
    <w:p w14:paraId="4EB0CD42" w14:textId="608085C6" w:rsidR="008965FD" w:rsidRDefault="008965FD" w:rsidP="008965FD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 xml:space="preserve">  </w:t>
      </w:r>
      <w:r w:rsidRPr="008965FD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8965FD">
        <w:rPr>
          <w:b/>
          <w:color w:val="E36C09"/>
          <w:sz w:val="28"/>
          <w:szCs w:val="28"/>
        </w:rPr>
        <w:t xml:space="preserve"> EM USD PARTIDAS DE MAIO</w:t>
      </w: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1559"/>
        <w:gridCol w:w="1559"/>
        <w:gridCol w:w="1643"/>
        <w:gridCol w:w="1245"/>
        <w:gridCol w:w="1395"/>
      </w:tblGrid>
      <w:tr w:rsidR="00D36046" w:rsidRPr="00A47AD7" w14:paraId="5502A631" w14:textId="77777777" w:rsidTr="00622DA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297051E6" w14:textId="453849A1" w:rsidR="00D36046" w:rsidRPr="00A47AD7" w:rsidRDefault="00D36046" w:rsidP="00622DA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D36046" w14:paraId="59F018BB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AE8422" w14:textId="77777777" w:rsidR="00D36046" w:rsidRDefault="00D36046" w:rsidP="00D36046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F10007D" w14:textId="79ADA3E5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Duplo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3EFAA15" w14:textId="5838056F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C5CA60B" w14:textId="3442035D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95AD999" w14:textId="6EAFEC92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D5AA81C" w14:textId="7F67BD94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075E69" w14:paraId="462A4CCF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F1A09D" w14:textId="5FDFC3B2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Antiga)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2AB8957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1142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9C0B47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265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D6DA66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1142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D8526E4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831B646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78209DDC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D16F93" w14:textId="5D3D6EA5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</w:t>
            </w:r>
            <w:r w:rsidRPr="00075E69">
              <w:rPr>
                <w:bCs/>
                <w:color w:val="365F91"/>
                <w:sz w:val="24"/>
                <w:szCs w:val="24"/>
              </w:rPr>
              <w:t>Fora do centro</w:t>
            </w:r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0B23418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1142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F854074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265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60683C6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1142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FA1BE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00C04CA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0485757E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6550805" w14:textId="6404BEE6" w:rsidR="00075E69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>(Parte Antiga)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7216E79" w14:textId="77777777" w:rsidR="00075E69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897FCD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320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9CA7DC5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1202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47CFFA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6026264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6EC997E8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EF90A1D" w14:textId="4C1AC64F" w:rsidR="00075E69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 (</w:t>
            </w:r>
            <w:r>
              <w:rPr>
                <w:bCs/>
                <w:color w:val="365F91"/>
                <w:sz w:val="24"/>
                <w:szCs w:val="24"/>
              </w:rPr>
              <w:t>Bairro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305BBE0" w14:textId="77777777" w:rsidR="00075E69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1268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E0542D7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380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AE1EA0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1268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7DB062C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888AFB5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D164CB" w14:paraId="5580E02B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6D5815D" w14:textId="77777777" w:rsidR="00D164CB" w:rsidRDefault="00D164CB" w:rsidP="00D164CB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D09DC9" w14:textId="18C8BA7F" w:rsidR="00D164CB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 w:rsidRPr="002412A8">
              <w:rPr>
                <w:color w:val="366091"/>
                <w:sz w:val="24"/>
                <w:szCs w:val="24"/>
              </w:rPr>
              <w:t>1578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941E90E" w14:textId="1AE2F47B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 w:rsidRPr="002412A8">
              <w:rPr>
                <w:color w:val="366091"/>
                <w:sz w:val="24"/>
                <w:szCs w:val="24"/>
              </w:rPr>
              <w:t>620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096B167" w14:textId="4EDA357E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 w:rsidRPr="002412A8">
              <w:rPr>
                <w:color w:val="366091"/>
                <w:sz w:val="24"/>
                <w:szCs w:val="24"/>
              </w:rPr>
              <w:t>1578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02084CC" w14:textId="77777777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A9371C9" w14:textId="77777777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</w:tbl>
    <w:p w14:paraId="4BEA40E8" w14:textId="77777777" w:rsidR="008965FD" w:rsidRDefault="008965FD" w:rsidP="00F24E2D">
      <w:pPr>
        <w:spacing w:line="276" w:lineRule="auto"/>
        <w:rPr>
          <w:b/>
          <w:color w:val="E36C09"/>
          <w:sz w:val="28"/>
          <w:szCs w:val="28"/>
        </w:rPr>
      </w:pPr>
    </w:p>
    <w:p w14:paraId="55E424AA" w14:textId="47AEDEC9" w:rsidR="008F69DF" w:rsidRDefault="008965FD" w:rsidP="008F69DF">
      <w:pPr>
        <w:spacing w:line="276" w:lineRule="auto"/>
        <w:ind w:left="-567" w:right="-142"/>
        <w:rPr>
          <w:b/>
          <w:color w:val="E36C0A" w:themeColor="accent6" w:themeShade="BF"/>
          <w:sz w:val="28"/>
          <w:szCs w:val="28"/>
        </w:rPr>
      </w:pPr>
      <w:r w:rsidRPr="008965FD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8965FD">
        <w:rPr>
          <w:b/>
          <w:color w:val="E36C09"/>
          <w:sz w:val="28"/>
          <w:szCs w:val="28"/>
        </w:rPr>
        <w:t xml:space="preserve"> EM USD PARTIDAS DE JUNHO, SETEMBRO</w:t>
      </w: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1559"/>
        <w:gridCol w:w="1559"/>
        <w:gridCol w:w="1643"/>
        <w:gridCol w:w="1245"/>
        <w:gridCol w:w="1395"/>
      </w:tblGrid>
      <w:tr w:rsidR="00D36046" w:rsidRPr="00A47AD7" w14:paraId="32E40CC8" w14:textId="77777777" w:rsidTr="00622DA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448B6665" w14:textId="7B8DB829" w:rsidR="00D36046" w:rsidRPr="00A47AD7" w:rsidRDefault="00D36046" w:rsidP="00622DA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D36046" w14:paraId="20E8F168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1CB1132" w14:textId="77777777" w:rsidR="00D36046" w:rsidRDefault="00D36046" w:rsidP="00D36046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65FA261" w14:textId="25D11278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Duplo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DE51669" w14:textId="7ED9769B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899BCAC" w14:textId="03C76DB0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CE7D626" w14:textId="4A25BC14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50F241B" w14:textId="20B79705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075E69" w14:paraId="1A5A947C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381F534" w14:textId="751EC8CA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Antiga)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BA89E3D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ECB558A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325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99D5EA1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1202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5443BFA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5BDB877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5A01B91E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FFF1810" w14:textId="6BB4F303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</w:t>
            </w:r>
            <w:r w:rsidRPr="00075E69">
              <w:rPr>
                <w:bCs/>
                <w:color w:val="365F91"/>
                <w:sz w:val="24"/>
                <w:szCs w:val="24"/>
              </w:rPr>
              <w:t>Fora do centro</w:t>
            </w:r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84AEE7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DAA034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325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E4B6971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1202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E1900EC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04534A6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496ABDC2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27948F" w14:textId="1D9AC0EA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>(Parte Antiga)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C7AF18F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1262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3920352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380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3962ABE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1262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2F29F95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0E0C178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04187156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EFE98EA" w14:textId="53A99A00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 (</w:t>
            </w:r>
            <w:r>
              <w:rPr>
                <w:bCs/>
                <w:color w:val="365F91"/>
                <w:sz w:val="24"/>
                <w:szCs w:val="24"/>
              </w:rPr>
              <w:t>Bairro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3D1B5B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1328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B4F3D7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440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9F4C13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1328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DA41D8F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C0EEFF6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D164CB" w14:paraId="01C59C4A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669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8C08FDD" w14:textId="77777777" w:rsidR="00D164CB" w:rsidRPr="00DD61FF" w:rsidRDefault="00D164CB" w:rsidP="00D164CB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E5BDDC9" w14:textId="1D5CAA89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 w:rsidRPr="002412A8">
              <w:rPr>
                <w:color w:val="366091"/>
                <w:sz w:val="24"/>
                <w:szCs w:val="24"/>
              </w:rPr>
              <w:t>1598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5585351" w14:textId="32144CB9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 w:rsidRPr="002412A8">
              <w:rPr>
                <w:color w:val="366091"/>
                <w:sz w:val="24"/>
                <w:szCs w:val="24"/>
              </w:rPr>
              <w:t>720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8812877" w14:textId="00679403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 w:rsidRPr="002412A8">
              <w:rPr>
                <w:color w:val="366091"/>
                <w:sz w:val="24"/>
                <w:szCs w:val="24"/>
              </w:rPr>
              <w:t>1598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DFA0F22" w14:textId="77777777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6D236424" w14:textId="77777777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</w:tbl>
    <w:p w14:paraId="1B31C5F7" w14:textId="77777777" w:rsidR="004A2949" w:rsidRDefault="004A2949" w:rsidP="008F69DF">
      <w:pPr>
        <w:spacing w:line="276" w:lineRule="auto"/>
        <w:ind w:left="-567" w:right="-142"/>
        <w:rPr>
          <w:b/>
          <w:color w:val="E36C0A" w:themeColor="accent6" w:themeShade="BF"/>
          <w:sz w:val="28"/>
          <w:szCs w:val="28"/>
        </w:rPr>
      </w:pPr>
    </w:p>
    <w:p w14:paraId="0C2353E7" w14:textId="7E1CCF53" w:rsidR="008965FD" w:rsidRDefault="008965FD" w:rsidP="008965FD">
      <w:pPr>
        <w:spacing w:line="276" w:lineRule="auto"/>
        <w:ind w:left="-567" w:right="-142"/>
        <w:rPr>
          <w:b/>
          <w:color w:val="E36C0A" w:themeColor="accent6" w:themeShade="BF"/>
          <w:sz w:val="28"/>
          <w:szCs w:val="28"/>
        </w:rPr>
      </w:pPr>
      <w:r w:rsidRPr="008965FD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8965FD">
        <w:rPr>
          <w:b/>
          <w:color w:val="E36C09"/>
          <w:sz w:val="28"/>
          <w:szCs w:val="28"/>
        </w:rPr>
        <w:t xml:space="preserve"> EM USD SAÍDAS DE JULHO, AGOSTO</w:t>
      </w: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1559"/>
        <w:gridCol w:w="1560"/>
        <w:gridCol w:w="1784"/>
        <w:gridCol w:w="1245"/>
        <w:gridCol w:w="1395"/>
      </w:tblGrid>
      <w:tr w:rsidR="00D36046" w:rsidRPr="00A47AD7" w14:paraId="0219895F" w14:textId="77777777" w:rsidTr="00622DA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0402FFBC" w14:textId="7AD301F4" w:rsidR="00D36046" w:rsidRPr="00A47AD7" w:rsidRDefault="00D36046" w:rsidP="00622DA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D36046" w14:paraId="421B3176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B7AC39" w14:textId="77777777" w:rsidR="00D36046" w:rsidRDefault="00D36046" w:rsidP="00D36046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956CEB8" w14:textId="3B7292B2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Duplo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452251" w14:textId="047DD4CD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1423D1E" w14:textId="04E086AD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52F6A83" w14:textId="45BF5053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716006E" w14:textId="6419C6FB" w:rsidR="00D36046" w:rsidRDefault="00D36046" w:rsidP="00D36046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D36046" w14:paraId="3C75DE85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4549DF" w14:textId="77777777" w:rsidR="00D36046" w:rsidRPr="00DD61FF" w:rsidRDefault="00D36046" w:rsidP="00622DA3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52FA6DD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1238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211E44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355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92D019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1238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8462E2A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765EE5B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D36046" w14:paraId="3DEA5930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E65668" w14:textId="376B010F" w:rsidR="00D36046" w:rsidRPr="00DD61FF" w:rsidRDefault="00D36046" w:rsidP="00622DA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</w:t>
            </w:r>
            <w:r w:rsidR="00075E69" w:rsidRPr="00075E69">
              <w:rPr>
                <w:bCs/>
                <w:color w:val="365F91"/>
                <w:sz w:val="24"/>
                <w:szCs w:val="24"/>
              </w:rPr>
              <w:t>Fora do centro</w:t>
            </w:r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F8D8F32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1238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4BB72F1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355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635521B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1238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69BA563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C2476B2" w14:textId="77777777" w:rsidR="00D36046" w:rsidRPr="00173DB3" w:rsidRDefault="00D36046" w:rsidP="00622DA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69BB8BCD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26C6E10" w14:textId="2725F5ED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>(Parte Antiga)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C73DAA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1292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A95AB81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410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AE13A5E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1292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D89256E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16DBB6A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075E69" w14:paraId="343435F0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AEF1D73" w14:textId="34D7CA89" w:rsidR="00075E69" w:rsidRPr="00DD61FF" w:rsidRDefault="00075E69" w:rsidP="00075E6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 (</w:t>
            </w:r>
            <w:r>
              <w:rPr>
                <w:bCs/>
                <w:color w:val="365F91"/>
                <w:sz w:val="24"/>
                <w:szCs w:val="24"/>
              </w:rPr>
              <w:t>Bairro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249B24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1358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0480331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470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AF1C48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1358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DCD9D1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89CD8C0" w14:textId="77777777" w:rsidR="00075E69" w:rsidRPr="00173DB3" w:rsidRDefault="00075E69" w:rsidP="00075E69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  <w:tr w:rsidR="00D164CB" w14:paraId="6FCA47A6" w14:textId="77777777" w:rsidTr="00D36046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527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205F926" w14:textId="77777777" w:rsidR="00D164CB" w:rsidRPr="00DD61FF" w:rsidRDefault="00D164CB" w:rsidP="00D164CB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A341327" w14:textId="3C3238A0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 w:rsidRPr="002412A8">
              <w:rPr>
                <w:color w:val="366091"/>
                <w:sz w:val="24"/>
                <w:szCs w:val="24"/>
              </w:rPr>
              <w:t>1698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ACF8BAB" w14:textId="0F8D6A25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 w:rsidRPr="002412A8">
              <w:rPr>
                <w:color w:val="366091"/>
                <w:sz w:val="24"/>
                <w:szCs w:val="24"/>
              </w:rPr>
              <w:t>850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72E0A6C" w14:textId="57C7DAA1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 w:rsidRPr="002412A8">
              <w:rPr>
                <w:color w:val="366091"/>
                <w:sz w:val="24"/>
                <w:szCs w:val="24"/>
              </w:rPr>
              <w:t>1698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C5288E8" w14:textId="77777777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655B048B" w14:textId="77777777" w:rsidR="00D164CB" w:rsidRPr="00173DB3" w:rsidRDefault="00D164CB" w:rsidP="00D164C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%50</w:t>
            </w:r>
          </w:p>
        </w:tc>
      </w:tr>
    </w:tbl>
    <w:p w14:paraId="7E61E1E0" w14:textId="77777777" w:rsidR="008965FD" w:rsidRDefault="008965FD" w:rsidP="008F69DF">
      <w:pPr>
        <w:spacing w:line="276" w:lineRule="auto"/>
        <w:ind w:left="-567" w:right="-142"/>
        <w:rPr>
          <w:b/>
          <w:color w:val="E36C0A" w:themeColor="accent6" w:themeShade="BF"/>
          <w:sz w:val="28"/>
          <w:szCs w:val="28"/>
        </w:rPr>
      </w:pPr>
    </w:p>
    <w:p w14:paraId="660BC56A" w14:textId="77777777" w:rsidR="000C218C" w:rsidRDefault="000C218C" w:rsidP="000C218C">
      <w:pPr>
        <w:spacing w:line="276" w:lineRule="auto"/>
        <w:ind w:left="-567" w:right="-142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8"/>
          <w:szCs w:val="28"/>
        </w:rPr>
        <w:t xml:space="preserve">SUPLEMENTO HOTEL TIPO CAVERNA NA CAPADOCIA / JANTARES INCLUIDOS </w:t>
      </w:r>
      <w:r>
        <w:rPr>
          <w:b/>
          <w:color w:val="E36C0A" w:themeColor="accent6" w:themeShade="BF"/>
          <w:sz w:val="24"/>
          <w:szCs w:val="24"/>
        </w:rPr>
        <w:t xml:space="preserve">( para as 2 noites em total em USD) </w:t>
      </w:r>
    </w:p>
    <w:tbl>
      <w:tblPr>
        <w:tblW w:w="11338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7"/>
        <w:gridCol w:w="1560"/>
        <w:gridCol w:w="1559"/>
        <w:gridCol w:w="1559"/>
        <w:gridCol w:w="1276"/>
        <w:gridCol w:w="1417"/>
      </w:tblGrid>
      <w:tr w:rsidR="000C218C" w14:paraId="073A51CE" w14:textId="77777777" w:rsidTr="00622DA3">
        <w:trPr>
          <w:gridBefore w:val="4"/>
          <w:wBefore w:w="8645" w:type="dxa"/>
          <w:trHeight w:val="100"/>
        </w:trPr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AEAEA"/>
            <w:hideMark/>
          </w:tcPr>
          <w:p w14:paraId="6CA168B1" w14:textId="77777777" w:rsidR="000C218C" w:rsidRDefault="000C218C" w:rsidP="00622DA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0C218C" w14:paraId="3B38E5E9" w14:textId="77777777" w:rsidTr="00622DA3">
        <w:tc>
          <w:tcPr>
            <w:tcW w:w="3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F6EB" w14:textId="77777777" w:rsidR="000C218C" w:rsidRDefault="000C218C" w:rsidP="00622DA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8039" w14:textId="77777777" w:rsidR="000C218C" w:rsidRDefault="000C218C" w:rsidP="00622DA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Doble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BEEF" w14:textId="77777777" w:rsidR="000C218C" w:rsidRDefault="000C218C" w:rsidP="00622DA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A174" w14:textId="77777777" w:rsidR="000C218C" w:rsidRDefault="000C218C" w:rsidP="00622DA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B5AE" w14:textId="77777777" w:rsidR="000C218C" w:rsidRDefault="000C218C" w:rsidP="00622DA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CC8C" w14:textId="77777777" w:rsidR="000C218C" w:rsidRDefault="000C218C" w:rsidP="00622DA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0C218C" w14:paraId="1391E42A" w14:textId="77777777" w:rsidTr="00622DA3">
        <w:tc>
          <w:tcPr>
            <w:tcW w:w="3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E753" w14:textId="77777777" w:rsidR="000C218C" w:rsidRDefault="000C218C" w:rsidP="00622DA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ou Minia ou Temenni Evi ou Misty Cave ou similar ( categoria estandard )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2029" w14:textId="77777777" w:rsidR="000C218C" w:rsidRDefault="000C218C" w:rsidP="00622DA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A9E5" w14:textId="77777777" w:rsidR="000C218C" w:rsidRDefault="000C218C" w:rsidP="00622DA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B0B3" w14:textId="77777777" w:rsidR="000C218C" w:rsidRDefault="000C218C" w:rsidP="00622DA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9C31" w14:textId="77777777" w:rsidR="000C218C" w:rsidRDefault="000C218C" w:rsidP="00622DA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E37C" w14:textId="77777777" w:rsidR="000C218C" w:rsidRDefault="000C218C" w:rsidP="00622DA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0C218C" w14:paraId="0C3CDD01" w14:textId="77777777" w:rsidTr="00622DA3">
        <w:tc>
          <w:tcPr>
            <w:tcW w:w="3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EA1C" w14:textId="77777777" w:rsidR="000C218C" w:rsidRDefault="000C218C" w:rsidP="00622DA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Yunak ou Dere Suites ou New Utopia ou  similar  (categoria superior )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1F9E" w14:textId="77777777" w:rsidR="000C218C" w:rsidRDefault="000C218C" w:rsidP="00622DA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DC60" w14:textId="77777777" w:rsidR="000C218C" w:rsidRDefault="000C218C" w:rsidP="00622DA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F89D" w14:textId="77777777" w:rsidR="000C218C" w:rsidRDefault="000C218C" w:rsidP="00622DA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592F" w14:textId="77777777" w:rsidR="000C218C" w:rsidRDefault="000C218C" w:rsidP="00622DA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11C0" w14:textId="77777777" w:rsidR="000C218C" w:rsidRDefault="000C218C" w:rsidP="00622DA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0ACF34A0" w14:textId="77777777" w:rsidR="00CE633F" w:rsidRDefault="00CE633F" w:rsidP="00F24E2D">
      <w:pPr>
        <w:rPr>
          <w:b/>
          <w:color w:val="E36C09"/>
          <w:sz w:val="28"/>
          <w:szCs w:val="28"/>
        </w:rPr>
      </w:pPr>
    </w:p>
    <w:p w14:paraId="2D327BDB" w14:textId="77777777" w:rsidR="00CE633F" w:rsidRDefault="00CE633F" w:rsidP="00F24E2D">
      <w:pPr>
        <w:rPr>
          <w:b/>
          <w:color w:val="E36C09"/>
          <w:sz w:val="28"/>
          <w:szCs w:val="28"/>
        </w:rPr>
      </w:pPr>
    </w:p>
    <w:p w14:paraId="03F908BD" w14:textId="77777777" w:rsidR="000C218C" w:rsidRDefault="000C218C" w:rsidP="00F24E2D">
      <w:pPr>
        <w:rPr>
          <w:b/>
          <w:color w:val="E36C09"/>
          <w:sz w:val="28"/>
          <w:szCs w:val="28"/>
        </w:rPr>
      </w:pPr>
    </w:p>
    <w:p w14:paraId="0177A473" w14:textId="77777777" w:rsidR="000C218C" w:rsidRDefault="000C218C" w:rsidP="00F24E2D">
      <w:pPr>
        <w:rPr>
          <w:b/>
          <w:color w:val="E36C09"/>
          <w:sz w:val="28"/>
          <w:szCs w:val="28"/>
        </w:rPr>
      </w:pPr>
    </w:p>
    <w:p w14:paraId="00B18465" w14:textId="56E861ED" w:rsidR="00DC4589" w:rsidRDefault="00DC4589" w:rsidP="00AB1696">
      <w:pPr>
        <w:ind w:left="-709" w:right="-142"/>
        <w:rPr>
          <w:b/>
          <w:color w:val="365F91"/>
        </w:rPr>
      </w:pPr>
    </w:p>
    <w:p w14:paraId="547C5C8A" w14:textId="77777777" w:rsidR="0072007C" w:rsidRPr="0039437E" w:rsidRDefault="0072007C" w:rsidP="0072007C">
      <w:pPr>
        <w:ind w:left="-284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39437E">
        <w:rPr>
          <w:rFonts w:eastAsia="Times New Roman"/>
          <w:b/>
          <w:bCs/>
          <w:color w:val="E36C0A" w:themeColor="accent6" w:themeShade="BF"/>
          <w:sz w:val="24"/>
          <w:szCs w:val="24"/>
        </w:rPr>
        <w:t>PREÇOS INCLUEM </w:t>
      </w:r>
    </w:p>
    <w:p w14:paraId="41F702BC" w14:textId="085BA450" w:rsidR="0072007C" w:rsidRPr="0039437E" w:rsidRDefault="0072007C" w:rsidP="0072007C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39437E">
        <w:rPr>
          <w:rFonts w:eastAsia="Times New Roman"/>
          <w:color w:val="365F91"/>
          <w:sz w:val="24"/>
          <w:szCs w:val="24"/>
        </w:rPr>
        <w:t xml:space="preserve">3 noites de hospedagem em Istambul com </w:t>
      </w:r>
      <w:r w:rsidR="00420A23" w:rsidRPr="0039437E">
        <w:rPr>
          <w:rFonts w:eastAsia="Times New Roman"/>
          <w:color w:val="365F91"/>
          <w:sz w:val="24"/>
          <w:szCs w:val="24"/>
        </w:rPr>
        <w:t>Café da manhã</w:t>
      </w:r>
    </w:p>
    <w:p w14:paraId="3C30AFA7" w14:textId="31EACC2D" w:rsidR="0072007C" w:rsidRPr="0039437E" w:rsidRDefault="0072007C" w:rsidP="0072007C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39437E">
        <w:rPr>
          <w:rFonts w:eastAsia="Times New Roman"/>
          <w:color w:val="365F91"/>
          <w:sz w:val="24"/>
          <w:szCs w:val="24"/>
        </w:rPr>
        <w:t xml:space="preserve">2 noites de hospedagem em Capadocia com </w:t>
      </w:r>
      <w:r w:rsidR="00420A23" w:rsidRPr="0039437E">
        <w:rPr>
          <w:rFonts w:eastAsia="Times New Roman"/>
          <w:color w:val="365F91"/>
          <w:sz w:val="24"/>
          <w:szCs w:val="24"/>
        </w:rPr>
        <w:t>Café da manhã</w:t>
      </w:r>
      <w:r w:rsidRPr="0039437E">
        <w:rPr>
          <w:rFonts w:eastAsia="Times New Roman"/>
          <w:color w:val="365F91"/>
          <w:sz w:val="24"/>
          <w:szCs w:val="24"/>
        </w:rPr>
        <w:t xml:space="preserve">  e jantar</w:t>
      </w:r>
    </w:p>
    <w:p w14:paraId="32CF6CD7" w14:textId="15B5DE43" w:rsidR="0072007C" w:rsidRPr="0039437E" w:rsidRDefault="0072007C" w:rsidP="0072007C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39437E">
        <w:rPr>
          <w:rFonts w:eastAsia="Times New Roman"/>
          <w:color w:val="365F91"/>
          <w:sz w:val="24"/>
          <w:szCs w:val="24"/>
        </w:rPr>
        <w:t xml:space="preserve">3 noite de hospedagem em Kusadasi com </w:t>
      </w:r>
      <w:r w:rsidR="00420A23" w:rsidRPr="0039437E">
        <w:rPr>
          <w:rFonts w:eastAsia="Times New Roman"/>
          <w:color w:val="365F91"/>
          <w:sz w:val="24"/>
          <w:szCs w:val="24"/>
        </w:rPr>
        <w:t>Café da manhã</w:t>
      </w:r>
      <w:r w:rsidRPr="0039437E">
        <w:rPr>
          <w:rFonts w:eastAsia="Times New Roman"/>
          <w:color w:val="365F91"/>
          <w:sz w:val="24"/>
          <w:szCs w:val="24"/>
        </w:rPr>
        <w:t xml:space="preserve"> e jantar</w:t>
      </w:r>
    </w:p>
    <w:p w14:paraId="5A8F3F68" w14:textId="77777777" w:rsidR="0072007C" w:rsidRPr="0039437E" w:rsidRDefault="0072007C" w:rsidP="0072007C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39437E">
        <w:rPr>
          <w:rFonts w:eastAsia="Times New Roman"/>
          <w:color w:val="365F91"/>
          <w:sz w:val="24"/>
          <w:szCs w:val="24"/>
        </w:rPr>
        <w:t>Transfers aeroporto / hotel / aeroporto com asistencia a falar ingles ou espanhol </w:t>
      </w:r>
    </w:p>
    <w:p w14:paraId="448067AD" w14:textId="77777777" w:rsidR="0072007C" w:rsidRPr="0039437E" w:rsidRDefault="0072007C" w:rsidP="0072007C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39437E">
        <w:rPr>
          <w:rFonts w:eastAsia="Times New Roman"/>
          <w:color w:val="365F91"/>
          <w:sz w:val="24"/>
          <w:szCs w:val="24"/>
        </w:rPr>
        <w:t xml:space="preserve">Guia local em língua </w:t>
      </w:r>
      <w:r w:rsidRPr="0039437E">
        <w:rPr>
          <w:rFonts w:eastAsia="Times New Roman"/>
          <w:b/>
          <w:bCs/>
          <w:color w:val="E36C0A" w:themeColor="accent6" w:themeShade="BF"/>
          <w:sz w:val="24"/>
          <w:szCs w:val="24"/>
        </w:rPr>
        <w:t>portuguesa o espanhol</w:t>
      </w:r>
      <w:r w:rsidRPr="0039437E">
        <w:rPr>
          <w:rFonts w:eastAsia="Times New Roman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  <w:r w:rsidRPr="0039437E">
        <w:rPr>
          <w:rFonts w:eastAsia="Times New Roman"/>
          <w:color w:val="E36C0A" w:themeColor="accent6" w:themeShade="BF"/>
          <w:sz w:val="24"/>
          <w:szCs w:val="24"/>
        </w:rPr>
        <w:t> </w:t>
      </w:r>
      <w:r w:rsidRPr="0039437E">
        <w:rPr>
          <w:rFonts w:eastAsia="Times New Roman"/>
          <w:color w:val="365F91"/>
          <w:sz w:val="24"/>
          <w:szCs w:val="24"/>
        </w:rPr>
        <w:t>para todas as visitas indicadas no programa</w:t>
      </w:r>
    </w:p>
    <w:p w14:paraId="0D162B19" w14:textId="77777777" w:rsidR="0072007C" w:rsidRPr="0039437E" w:rsidRDefault="0072007C" w:rsidP="0072007C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39437E">
        <w:rPr>
          <w:rFonts w:eastAsia="Times New Roman"/>
          <w:color w:val="365F91"/>
          <w:sz w:val="24"/>
          <w:szCs w:val="24"/>
        </w:rPr>
        <w:t>Regime de acordo com o programa  </w:t>
      </w:r>
    </w:p>
    <w:p w14:paraId="268009FE" w14:textId="77777777" w:rsidR="0072007C" w:rsidRPr="0039437E" w:rsidRDefault="0072007C" w:rsidP="0072007C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39437E">
        <w:rPr>
          <w:rFonts w:eastAsia="Times New Roman"/>
          <w:color w:val="365F91"/>
          <w:sz w:val="24"/>
          <w:szCs w:val="24"/>
        </w:rPr>
        <w:t>Visitas com entradas incluidas</w:t>
      </w:r>
    </w:p>
    <w:p w14:paraId="190C19B0" w14:textId="77777777" w:rsidR="0072007C" w:rsidRPr="0039437E" w:rsidRDefault="0072007C" w:rsidP="0072007C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39437E">
        <w:rPr>
          <w:rFonts w:eastAsia="Times New Roman"/>
          <w:color w:val="365F91"/>
          <w:sz w:val="24"/>
          <w:szCs w:val="24"/>
        </w:rPr>
        <w:t>IVA </w:t>
      </w:r>
    </w:p>
    <w:p w14:paraId="00422233" w14:textId="43A9CB2C" w:rsidR="0072007C" w:rsidRPr="0039437E" w:rsidRDefault="0072007C" w:rsidP="0072007C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39437E">
        <w:rPr>
          <w:rFonts w:eastAsia="Times New Roman"/>
          <w:color w:val="365F91"/>
          <w:sz w:val="24"/>
          <w:szCs w:val="24"/>
        </w:rPr>
        <w:t>Trajetos em minibús ou ônibus com ar condicionado</w:t>
      </w:r>
    </w:p>
    <w:p w14:paraId="449F1B69" w14:textId="77777777" w:rsidR="0039437E" w:rsidRPr="0039437E" w:rsidRDefault="0039437E" w:rsidP="0039437E">
      <w:pPr>
        <w:numPr>
          <w:ilvl w:val="0"/>
          <w:numId w:val="20"/>
        </w:numPr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39437E">
        <w:rPr>
          <w:rFonts w:eastAsia="Times New Roman"/>
          <w:color w:val="365F91"/>
          <w:sz w:val="24"/>
          <w:szCs w:val="24"/>
        </w:rPr>
        <w:t xml:space="preserve">Vôos domésticos Istambul / Capadocia &amp; Capadocia / Izmir &amp; Izmir / Istambul </w:t>
      </w:r>
    </w:p>
    <w:p w14:paraId="0426A6EB" w14:textId="77777777" w:rsidR="0072007C" w:rsidRPr="0039437E" w:rsidRDefault="0072007C" w:rsidP="004A29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DE352D" w14:textId="77777777" w:rsidR="0072007C" w:rsidRPr="0039437E" w:rsidRDefault="0072007C" w:rsidP="007200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AAE337" w14:textId="77777777" w:rsidR="0072007C" w:rsidRPr="0039437E" w:rsidRDefault="0072007C" w:rsidP="0072007C">
      <w:pPr>
        <w:ind w:left="-284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39437E">
        <w:rPr>
          <w:rFonts w:eastAsia="Times New Roman"/>
          <w:b/>
          <w:bCs/>
          <w:color w:val="E36C0A" w:themeColor="accent6" w:themeShade="BF"/>
          <w:sz w:val="24"/>
          <w:szCs w:val="24"/>
        </w:rPr>
        <w:t> PREÇOS NÃO INCLUEM</w:t>
      </w:r>
    </w:p>
    <w:p w14:paraId="02DB7CD7" w14:textId="77777777" w:rsidR="0072007C" w:rsidRPr="00A00321" w:rsidRDefault="0072007C" w:rsidP="00A00321">
      <w:pPr>
        <w:pStyle w:val="ListeParagraf"/>
        <w:numPr>
          <w:ilvl w:val="0"/>
          <w:numId w:val="24"/>
        </w:numPr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A00321">
        <w:rPr>
          <w:rFonts w:eastAsia="Times New Roman"/>
          <w:color w:val="365F91"/>
          <w:sz w:val="24"/>
          <w:szCs w:val="24"/>
        </w:rPr>
        <w:t>Gastos pessoais e extras </w:t>
      </w:r>
    </w:p>
    <w:p w14:paraId="78876E0C" w14:textId="77777777" w:rsidR="00A00321" w:rsidRPr="00A00321" w:rsidRDefault="0072007C" w:rsidP="00A00321">
      <w:pPr>
        <w:pStyle w:val="ListeParagraf"/>
        <w:numPr>
          <w:ilvl w:val="0"/>
          <w:numId w:val="24"/>
        </w:numPr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A00321">
        <w:rPr>
          <w:rFonts w:eastAsia="Times New Roman"/>
          <w:color w:val="365F91"/>
          <w:sz w:val="24"/>
          <w:szCs w:val="24"/>
        </w:rPr>
        <w:t>Bebidas durante as refeições </w:t>
      </w:r>
    </w:p>
    <w:p w14:paraId="0FECDC9D" w14:textId="6BBACE40" w:rsidR="00A00321" w:rsidRPr="00A00321" w:rsidRDefault="0072007C" w:rsidP="00A00321">
      <w:pPr>
        <w:pStyle w:val="ListeParagraf"/>
        <w:numPr>
          <w:ilvl w:val="0"/>
          <w:numId w:val="24"/>
        </w:numPr>
        <w:jc w:val="both"/>
        <w:textAlignment w:val="baseline"/>
        <w:rPr>
          <w:rFonts w:ascii="Noto Sans Symbols" w:eastAsia="Times New Roman" w:hAnsi="Noto Sans Symbols" w:cs="Times New Roman"/>
          <w:color w:val="365F91"/>
          <w:sz w:val="24"/>
          <w:szCs w:val="24"/>
        </w:rPr>
      </w:pPr>
      <w:r w:rsidRPr="00A00321">
        <w:rPr>
          <w:color w:val="365F91" w:themeColor="accent1" w:themeShade="BF"/>
          <w:sz w:val="24"/>
          <w:szCs w:val="24"/>
        </w:rPr>
        <w:t xml:space="preserve">Gorjetas a motoristas e guias ao criterio do pasageiro  ( pago en destino /  </w:t>
      </w:r>
      <w:r w:rsidR="00A00321" w:rsidRPr="00A00321">
        <w:rPr>
          <w:color w:val="365F91" w:themeColor="accent1" w:themeShade="BF"/>
          <w:sz w:val="24"/>
          <w:szCs w:val="24"/>
        </w:rPr>
        <w:t xml:space="preserve"> ( pago en destino recomendamos guias de 3.-usd a 5.- usd e motoristas de 2.-usd a 3.-usd por dia por pessoa)</w:t>
      </w:r>
    </w:p>
    <w:p w14:paraId="216F8B37" w14:textId="77777777" w:rsidR="00A00321" w:rsidRPr="000D3B74" w:rsidRDefault="00A00321" w:rsidP="00A00321">
      <w:pPr>
        <w:rPr>
          <w:b/>
          <w:color w:val="365F91"/>
          <w:sz w:val="24"/>
          <w:szCs w:val="24"/>
        </w:rPr>
      </w:pPr>
      <w:bookmarkStart w:id="1" w:name="_Hlk115706944"/>
    </w:p>
    <w:bookmarkEnd w:id="1"/>
    <w:p w14:paraId="4F3C7BD8" w14:textId="77777777" w:rsidR="00A00321" w:rsidRPr="000D3B74" w:rsidRDefault="00A00321" w:rsidP="00A00321">
      <w:pPr>
        <w:rPr>
          <w:b/>
          <w:color w:val="365F91"/>
          <w:sz w:val="24"/>
          <w:szCs w:val="24"/>
        </w:rPr>
      </w:pPr>
    </w:p>
    <w:p w14:paraId="24F4CBF1" w14:textId="77777777" w:rsidR="00CE633F" w:rsidRDefault="00CE633F" w:rsidP="00CE633F">
      <w:pPr>
        <w:rPr>
          <w:b/>
          <w:smallCaps/>
          <w:color w:val="366091"/>
          <w:sz w:val="24"/>
          <w:szCs w:val="24"/>
        </w:rPr>
      </w:pPr>
    </w:p>
    <w:p w14:paraId="5E40901A" w14:textId="77777777" w:rsidR="00CE633F" w:rsidRDefault="00CE633F" w:rsidP="00CE633F">
      <w:p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6DE50E15" w14:textId="77777777" w:rsidR="00CE633F" w:rsidRDefault="00CE633F" w:rsidP="00CE633F">
      <w:pPr>
        <w:pStyle w:val="ListeParagraf"/>
        <w:numPr>
          <w:ilvl w:val="0"/>
          <w:numId w:val="23"/>
        </w:numP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A ordem das visitas e excursões varia de acordo com o dia de chegada ou pode variar de acordo com vários fatores, mas todos eles são preservados</w:t>
      </w:r>
    </w:p>
    <w:p w14:paraId="075A3744" w14:textId="77777777" w:rsidR="00CE633F" w:rsidRDefault="00CE633F" w:rsidP="00CE633F">
      <w:pPr>
        <w:pStyle w:val="ListeParagraf"/>
        <w:numPr>
          <w:ilvl w:val="0"/>
          <w:numId w:val="23"/>
        </w:numP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C = Café da manhã, J = Jantar</w:t>
      </w:r>
    </w:p>
    <w:p w14:paraId="2B06D417" w14:textId="77777777" w:rsidR="00CE633F" w:rsidRDefault="00CE633F" w:rsidP="00CE633F">
      <w:pPr>
        <w:pStyle w:val="ListeParagraf"/>
        <w:numPr>
          <w:ilvl w:val="0"/>
          <w:numId w:val="23"/>
        </w:numP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A cama da terceira pessoa nos quartos triplos é uma cama dobrável</w:t>
      </w:r>
    </w:p>
    <w:p w14:paraId="40034C86" w14:textId="77777777" w:rsidR="00CE633F" w:rsidRDefault="00CE633F" w:rsidP="00CE633F">
      <w:pPr>
        <w:pStyle w:val="ListeParagraf"/>
        <w:numPr>
          <w:ilvl w:val="0"/>
          <w:numId w:val="23"/>
        </w:numP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Regra geral, o horário de check-in nos hotéis é a partir das 14h00. O horário de check-out é às 12h.</w:t>
      </w:r>
    </w:p>
    <w:p w14:paraId="599B862C" w14:textId="77777777" w:rsidR="00CE633F" w:rsidRDefault="00CE633F" w:rsidP="00CE633F">
      <w:pPr>
        <w:pStyle w:val="ListeParagraf"/>
        <w:numPr>
          <w:ilvl w:val="0"/>
          <w:numId w:val="23"/>
        </w:numP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O Gran Bazar fica cerrado durante todo o período das festas religiosas (10,11,12 de abril e 16,17,18,19 de junho), 29 de outubro, 15 de julho e domingos.</w:t>
      </w:r>
    </w:p>
    <w:p w14:paraId="3E77297D" w14:textId="77777777" w:rsidR="00CE633F" w:rsidRDefault="00CE633F" w:rsidP="00CE633F">
      <w:pPr>
        <w:pStyle w:val="ListeParagraf"/>
        <w:numPr>
          <w:ilvl w:val="0"/>
          <w:numId w:val="23"/>
        </w:numP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O Bazaar Egipcio fica fechado durante todo o período das festas religiosas (10,11,12 de abril e 16,17,18,19 de junho), 29 de outubro e 15 de julho</w:t>
      </w:r>
    </w:p>
    <w:p w14:paraId="5AC9A66F" w14:textId="35F8CD9D" w:rsidR="008F05EB" w:rsidRPr="004A2949" w:rsidRDefault="008F05EB" w:rsidP="00CE633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365F91" w:themeColor="accent1" w:themeShade="BF"/>
          <w:sz w:val="24"/>
          <w:szCs w:val="24"/>
        </w:rPr>
      </w:pPr>
    </w:p>
    <w:sectPr w:rsidR="008F05EB" w:rsidRPr="004A2949" w:rsidSect="000F4929">
      <w:headerReference w:type="default" r:id="rId8"/>
      <w:pgSz w:w="11906" w:h="16838"/>
      <w:pgMar w:top="851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AEBE" w14:textId="77777777" w:rsidR="000F4929" w:rsidRDefault="000F4929">
      <w:r>
        <w:separator/>
      </w:r>
    </w:p>
  </w:endnote>
  <w:endnote w:type="continuationSeparator" w:id="0">
    <w:p w14:paraId="0CD2698C" w14:textId="77777777" w:rsidR="000F4929" w:rsidRDefault="000F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925B" w14:textId="77777777" w:rsidR="000F4929" w:rsidRDefault="000F4929">
      <w:r>
        <w:separator/>
      </w:r>
    </w:p>
  </w:footnote>
  <w:footnote w:type="continuationSeparator" w:id="0">
    <w:p w14:paraId="1556A749" w14:textId="77777777" w:rsidR="000F4929" w:rsidRDefault="000F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5FE3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860F1A" wp14:editId="32FE5534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2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153B06"/>
    <w:multiLevelType w:val="multilevel"/>
    <w:tmpl w:val="171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29258E"/>
    <w:multiLevelType w:val="multilevel"/>
    <w:tmpl w:val="C9264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CC3590"/>
    <w:multiLevelType w:val="multilevel"/>
    <w:tmpl w:val="15E20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2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CA49AE"/>
    <w:multiLevelType w:val="hybridMultilevel"/>
    <w:tmpl w:val="94EEE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9" w15:restartNumberingAfterBreak="0">
    <w:nsid w:val="74912EBB"/>
    <w:multiLevelType w:val="multilevel"/>
    <w:tmpl w:val="F550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FF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2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1134758655">
    <w:abstractNumId w:val="0"/>
  </w:num>
  <w:num w:numId="2" w16cid:durableId="1964379180">
    <w:abstractNumId w:val="6"/>
  </w:num>
  <w:num w:numId="3" w16cid:durableId="1918401917">
    <w:abstractNumId w:val="5"/>
  </w:num>
  <w:num w:numId="4" w16cid:durableId="957491415">
    <w:abstractNumId w:val="21"/>
  </w:num>
  <w:num w:numId="5" w16cid:durableId="236862388">
    <w:abstractNumId w:val="3"/>
  </w:num>
  <w:num w:numId="6" w16cid:durableId="228809496">
    <w:abstractNumId w:val="2"/>
  </w:num>
  <w:num w:numId="7" w16cid:durableId="1681930963">
    <w:abstractNumId w:val="12"/>
  </w:num>
  <w:num w:numId="8" w16cid:durableId="954367174">
    <w:abstractNumId w:val="23"/>
  </w:num>
  <w:num w:numId="9" w16cid:durableId="1049568230">
    <w:abstractNumId w:val="9"/>
  </w:num>
  <w:num w:numId="10" w16cid:durableId="1181966403">
    <w:abstractNumId w:val="1"/>
  </w:num>
  <w:num w:numId="11" w16cid:durableId="1308391150">
    <w:abstractNumId w:val="13"/>
  </w:num>
  <w:num w:numId="12" w16cid:durableId="1626932880">
    <w:abstractNumId w:val="22"/>
  </w:num>
  <w:num w:numId="13" w16cid:durableId="987056373">
    <w:abstractNumId w:val="20"/>
  </w:num>
  <w:num w:numId="14" w16cid:durableId="1525628618">
    <w:abstractNumId w:val="7"/>
  </w:num>
  <w:num w:numId="15" w16cid:durableId="1451440833">
    <w:abstractNumId w:val="18"/>
  </w:num>
  <w:num w:numId="16" w16cid:durableId="792479142">
    <w:abstractNumId w:val="15"/>
  </w:num>
  <w:num w:numId="17" w16cid:durableId="101728754">
    <w:abstractNumId w:val="11"/>
  </w:num>
  <w:num w:numId="18" w16cid:durableId="783422538">
    <w:abstractNumId w:val="17"/>
  </w:num>
  <w:num w:numId="19" w16cid:durableId="1286085590">
    <w:abstractNumId w:val="4"/>
  </w:num>
  <w:num w:numId="20" w16cid:durableId="1716275205">
    <w:abstractNumId w:val="19"/>
  </w:num>
  <w:num w:numId="21" w16cid:durableId="1274821522">
    <w:abstractNumId w:val="8"/>
  </w:num>
  <w:num w:numId="22" w16cid:durableId="429396130">
    <w:abstractNumId w:val="10"/>
  </w:num>
  <w:num w:numId="23" w16cid:durableId="1439174896">
    <w:abstractNumId w:val="16"/>
  </w:num>
  <w:num w:numId="24" w16cid:durableId="224992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34272"/>
    <w:rsid w:val="000644A2"/>
    <w:rsid w:val="00075E69"/>
    <w:rsid w:val="000B1840"/>
    <w:rsid w:val="000B4AFE"/>
    <w:rsid w:val="000C218C"/>
    <w:rsid w:val="000F442E"/>
    <w:rsid w:val="000F4929"/>
    <w:rsid w:val="0016579C"/>
    <w:rsid w:val="001A47AA"/>
    <w:rsid w:val="00214976"/>
    <w:rsid w:val="00222911"/>
    <w:rsid w:val="002236F9"/>
    <w:rsid w:val="002659F3"/>
    <w:rsid w:val="002E0F39"/>
    <w:rsid w:val="00320360"/>
    <w:rsid w:val="003345F9"/>
    <w:rsid w:val="00365AC7"/>
    <w:rsid w:val="0039437E"/>
    <w:rsid w:val="00404D9F"/>
    <w:rsid w:val="00420A23"/>
    <w:rsid w:val="00462443"/>
    <w:rsid w:val="00474C3D"/>
    <w:rsid w:val="004869E8"/>
    <w:rsid w:val="004A2949"/>
    <w:rsid w:val="004E3061"/>
    <w:rsid w:val="00505BA5"/>
    <w:rsid w:val="00542615"/>
    <w:rsid w:val="00561182"/>
    <w:rsid w:val="00596A2C"/>
    <w:rsid w:val="005C0754"/>
    <w:rsid w:val="005F20CE"/>
    <w:rsid w:val="00626134"/>
    <w:rsid w:val="00635D60"/>
    <w:rsid w:val="00656613"/>
    <w:rsid w:val="0066505A"/>
    <w:rsid w:val="00687601"/>
    <w:rsid w:val="006917F6"/>
    <w:rsid w:val="006B7924"/>
    <w:rsid w:val="0072007C"/>
    <w:rsid w:val="007269CC"/>
    <w:rsid w:val="00734155"/>
    <w:rsid w:val="007546F9"/>
    <w:rsid w:val="00775819"/>
    <w:rsid w:val="007922A9"/>
    <w:rsid w:val="0079516B"/>
    <w:rsid w:val="007D6B5B"/>
    <w:rsid w:val="0082081E"/>
    <w:rsid w:val="008715ED"/>
    <w:rsid w:val="008965FD"/>
    <w:rsid w:val="008A49CA"/>
    <w:rsid w:val="008F05EB"/>
    <w:rsid w:val="008F69DF"/>
    <w:rsid w:val="009479A0"/>
    <w:rsid w:val="00971CEE"/>
    <w:rsid w:val="009D7A38"/>
    <w:rsid w:val="00A00321"/>
    <w:rsid w:val="00A02D1B"/>
    <w:rsid w:val="00A26B77"/>
    <w:rsid w:val="00A45DA5"/>
    <w:rsid w:val="00A51F25"/>
    <w:rsid w:val="00A85A2F"/>
    <w:rsid w:val="00A934E8"/>
    <w:rsid w:val="00AB1696"/>
    <w:rsid w:val="00AD5231"/>
    <w:rsid w:val="00B05573"/>
    <w:rsid w:val="00B44FCB"/>
    <w:rsid w:val="00B52083"/>
    <w:rsid w:val="00BB1BE5"/>
    <w:rsid w:val="00BC0566"/>
    <w:rsid w:val="00BC2516"/>
    <w:rsid w:val="00C34046"/>
    <w:rsid w:val="00C35954"/>
    <w:rsid w:val="00C53AAB"/>
    <w:rsid w:val="00C87D92"/>
    <w:rsid w:val="00C97460"/>
    <w:rsid w:val="00CB6E26"/>
    <w:rsid w:val="00CE633F"/>
    <w:rsid w:val="00D164CB"/>
    <w:rsid w:val="00D36046"/>
    <w:rsid w:val="00D747B2"/>
    <w:rsid w:val="00DA01E9"/>
    <w:rsid w:val="00DA18DC"/>
    <w:rsid w:val="00DB2586"/>
    <w:rsid w:val="00DC2385"/>
    <w:rsid w:val="00DC4589"/>
    <w:rsid w:val="00DD61FF"/>
    <w:rsid w:val="00DF356C"/>
    <w:rsid w:val="00E535F0"/>
    <w:rsid w:val="00E8180E"/>
    <w:rsid w:val="00F24E2D"/>
    <w:rsid w:val="00F46D9C"/>
    <w:rsid w:val="00F4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8E1C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20</cp:revision>
  <cp:lastPrinted>2021-09-03T12:58:00Z</cp:lastPrinted>
  <dcterms:created xsi:type="dcterms:W3CDTF">2021-09-28T13:45:00Z</dcterms:created>
  <dcterms:modified xsi:type="dcterms:W3CDTF">2024-01-18T10:28:00Z</dcterms:modified>
</cp:coreProperties>
</file>