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B39B" w14:textId="1C99A444" w:rsidR="009C30AC" w:rsidRPr="00DD34A8" w:rsidRDefault="00CE772C" w:rsidP="00DD34A8">
      <w:pPr>
        <w:ind w:left="1440" w:firstLine="720"/>
        <w:rPr>
          <w:color w:val="366091"/>
        </w:rPr>
      </w:pPr>
      <w:r>
        <w:rPr>
          <w:noProof/>
          <w:color w:val="36609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78C15" wp14:editId="41B6B050">
                <wp:simplePos x="0" y="0"/>
                <wp:positionH relativeFrom="column">
                  <wp:posOffset>-297180</wp:posOffset>
                </wp:positionH>
                <wp:positionV relativeFrom="paragraph">
                  <wp:posOffset>-575945</wp:posOffset>
                </wp:positionV>
                <wp:extent cx="1123950" cy="552450"/>
                <wp:effectExtent l="0" t="0" r="19050" b="19050"/>
                <wp:wrapNone/>
                <wp:docPr id="2" name="Kaydırma: Yata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524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72EAE" w14:textId="1EDF7012" w:rsidR="00CE772C" w:rsidRPr="00CE772C" w:rsidRDefault="00CE772C" w:rsidP="00CE772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772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OFERTA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78C1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Kaydırma: Yatay 2" o:spid="_x0000_s1026" type="#_x0000_t98" style="position:absolute;left:0;text-align:left;margin-left:-23.4pt;margin-top:-45.35pt;width:88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" fillcolor="#4f81bd [3204]" strokecolor="#243f60 [1604]" strokeweight="2pt">
                <v:textbox>
                  <w:txbxContent>
                    <w:p w14:paraId="6DA72EAE" w14:textId="1EDF7012" w:rsidR="00CE772C" w:rsidRPr="00CE772C" w:rsidRDefault="00CE772C" w:rsidP="00CE772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E772C">
                        <w:rPr>
                          <w:b/>
                          <w:bCs/>
                          <w:sz w:val="36"/>
                          <w:szCs w:val="36"/>
                        </w:rPr>
                        <w:t xml:space="preserve">OFERTA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eading=h.4d34og8" w:colFirst="0" w:colLast="0"/>
      <w:bookmarkStart w:id="1" w:name="_Hlk80369604"/>
      <w:bookmarkEnd w:id="0"/>
      <w:r w:rsidRPr="00CE772C">
        <w:rPr>
          <w:b/>
          <w:bCs/>
          <w:color w:val="366091"/>
          <w:sz w:val="44"/>
          <w:szCs w:val="4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TURQUIA COMPLETA</w:t>
      </w:r>
      <w:r w:rsidR="00DD34A8">
        <w:rPr>
          <w:b/>
          <w:bCs/>
          <w:color w:val="366091"/>
          <w:sz w:val="44"/>
          <w:szCs w:val="4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 w:rsidR="00DD34A8">
        <w:rPr>
          <w:b/>
          <w:bCs/>
          <w:color w:val="366091"/>
          <w:sz w:val="44"/>
          <w:szCs w:val="4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( 9N</w:t>
      </w:r>
      <w:proofErr w:type="gramEnd"/>
      <w:r w:rsidR="00DD34A8">
        <w:rPr>
          <w:b/>
          <w:bCs/>
          <w:color w:val="366091"/>
          <w:sz w:val="44"/>
          <w:szCs w:val="4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10D)</w:t>
      </w:r>
    </w:p>
    <w:tbl>
      <w:tblPr>
        <w:tblStyle w:val="15"/>
        <w:tblW w:w="10491" w:type="dxa"/>
        <w:tblInd w:w="-43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655"/>
      </w:tblGrid>
      <w:tr w:rsidR="00F73A3C" w14:paraId="5752AA97" w14:textId="5799D1C1" w:rsidTr="00F73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165C91F2" w14:textId="77777777" w:rsidR="00F73A3C" w:rsidRDefault="00F73A3C" w:rsidP="00A45F93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SALIDAS</w:t>
            </w:r>
          </w:p>
        </w:tc>
        <w:tc>
          <w:tcPr>
            <w:tcW w:w="7655" w:type="dxa"/>
          </w:tcPr>
          <w:p w14:paraId="7857B1F3" w14:textId="77777777" w:rsidR="00F73A3C" w:rsidRDefault="00F73A3C" w:rsidP="00A45F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Domingos</w:t>
            </w:r>
            <w:proofErr w:type="spellEnd"/>
          </w:p>
        </w:tc>
      </w:tr>
      <w:tr w:rsidR="00F73A3C" w14:paraId="5F847004" w14:textId="75ECC6EF" w:rsidTr="00F73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196751AD" w14:textId="77777777" w:rsidR="00F73A3C" w:rsidRDefault="00F73A3C" w:rsidP="006B039E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Marzo</w:t>
            </w:r>
            <w:proofErr w:type="spellEnd"/>
            <w:r>
              <w:rPr>
                <w:i/>
                <w:color w:val="366091"/>
              </w:rPr>
              <w:t xml:space="preserve"> 2024</w:t>
            </w:r>
          </w:p>
        </w:tc>
        <w:tc>
          <w:tcPr>
            <w:tcW w:w="7655" w:type="dxa"/>
          </w:tcPr>
          <w:p w14:paraId="2BB52620" w14:textId="77777777" w:rsidR="00F73A3C" w:rsidRDefault="00F73A3C" w:rsidP="006B0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000000" w:themeColor="text1"/>
              </w:rPr>
              <w:t>3</w:t>
            </w:r>
            <w:r w:rsidRPr="001A3A19">
              <w:rPr>
                <w:b/>
                <w:i/>
                <w:color w:val="000000" w:themeColor="text1"/>
              </w:rPr>
              <w:t xml:space="preserve"> ,</w:t>
            </w:r>
            <w:proofErr w:type="gramEnd"/>
            <w:r w:rsidRPr="001A3A19"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>10</w:t>
            </w:r>
            <w:r w:rsidRPr="001A3A19">
              <w:rPr>
                <w:b/>
                <w:i/>
                <w:color w:val="000000" w:themeColor="text1"/>
              </w:rPr>
              <w:t xml:space="preserve"> </w:t>
            </w:r>
            <w:r w:rsidRPr="001A3A19">
              <w:rPr>
                <w:b/>
                <w:i/>
                <w:color w:val="365F91" w:themeColor="accent1" w:themeShade="BF"/>
              </w:rPr>
              <w:t>, 1</w:t>
            </w:r>
            <w:r>
              <w:rPr>
                <w:b/>
                <w:i/>
                <w:color w:val="365F91" w:themeColor="accent1" w:themeShade="BF"/>
              </w:rPr>
              <w:t>7</w:t>
            </w:r>
            <w:r w:rsidRPr="001A3A19">
              <w:rPr>
                <w:b/>
                <w:i/>
                <w:color w:val="365F91" w:themeColor="accent1" w:themeShade="BF"/>
              </w:rPr>
              <w:t xml:space="preserve"> , </w:t>
            </w:r>
            <w:r>
              <w:rPr>
                <w:b/>
                <w:i/>
                <w:color w:val="366091"/>
              </w:rPr>
              <w:t>24 , 31</w:t>
            </w:r>
          </w:p>
        </w:tc>
      </w:tr>
      <w:tr w:rsidR="00F73A3C" w14:paraId="55570BAC" w14:textId="5991E51D" w:rsidTr="00F73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76CA33D9" w14:textId="77777777" w:rsidR="00F73A3C" w:rsidRDefault="00F73A3C" w:rsidP="006B039E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Abril 2024</w:t>
            </w:r>
          </w:p>
        </w:tc>
        <w:tc>
          <w:tcPr>
            <w:tcW w:w="7655" w:type="dxa"/>
          </w:tcPr>
          <w:p w14:paraId="46340956" w14:textId="77777777" w:rsidR="00F73A3C" w:rsidRDefault="00F73A3C" w:rsidP="006B0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7 ,</w:t>
            </w:r>
            <w:proofErr w:type="gramEnd"/>
            <w:r>
              <w:rPr>
                <w:b/>
                <w:i/>
                <w:color w:val="366091"/>
              </w:rPr>
              <w:t xml:space="preserve"> 14 , 21 , 28</w:t>
            </w:r>
          </w:p>
        </w:tc>
      </w:tr>
      <w:tr w:rsidR="00F73A3C" w14:paraId="53F7C7F7" w14:textId="65132CA3" w:rsidTr="00F73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0767A0C0" w14:textId="77777777" w:rsidR="00F73A3C" w:rsidRDefault="00F73A3C" w:rsidP="006B039E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Mayo 2024</w:t>
            </w:r>
          </w:p>
        </w:tc>
        <w:tc>
          <w:tcPr>
            <w:tcW w:w="7655" w:type="dxa"/>
          </w:tcPr>
          <w:p w14:paraId="2D8EA25E" w14:textId="77777777" w:rsidR="00F73A3C" w:rsidRDefault="00F73A3C" w:rsidP="006B0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5 ,</w:t>
            </w:r>
            <w:proofErr w:type="gramEnd"/>
            <w:r>
              <w:rPr>
                <w:b/>
                <w:i/>
                <w:color w:val="366091"/>
              </w:rPr>
              <w:t xml:space="preserve"> 12 , 19 , 26</w:t>
            </w:r>
          </w:p>
        </w:tc>
      </w:tr>
      <w:tr w:rsidR="00F73A3C" w14:paraId="0E4C6012" w14:textId="597C0CEF" w:rsidTr="00F73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63BF2412" w14:textId="77777777" w:rsidR="00F73A3C" w:rsidRDefault="00F73A3C" w:rsidP="006B039E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Junio</w:t>
            </w:r>
            <w:proofErr w:type="spellEnd"/>
            <w:r>
              <w:rPr>
                <w:i/>
                <w:color w:val="366091"/>
              </w:rPr>
              <w:t xml:space="preserve"> 2024</w:t>
            </w:r>
          </w:p>
        </w:tc>
        <w:tc>
          <w:tcPr>
            <w:tcW w:w="7655" w:type="dxa"/>
          </w:tcPr>
          <w:p w14:paraId="36D7C279" w14:textId="77777777" w:rsidR="00F73A3C" w:rsidRDefault="00F73A3C" w:rsidP="006B0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785C42">
              <w:rPr>
                <w:b/>
                <w:i/>
                <w:color w:val="366091"/>
              </w:rPr>
              <w:t>2 ,</w:t>
            </w:r>
            <w:proofErr w:type="gramEnd"/>
            <w:r w:rsidRPr="00785C42">
              <w:rPr>
                <w:b/>
                <w:i/>
                <w:color w:val="366091"/>
              </w:rPr>
              <w:t xml:space="preserve"> 9 , </w:t>
            </w:r>
            <w:r w:rsidRPr="00785C42">
              <w:rPr>
                <w:b/>
                <w:i/>
              </w:rPr>
              <w:t xml:space="preserve">23 </w:t>
            </w:r>
            <w:r w:rsidRPr="00785C42">
              <w:rPr>
                <w:b/>
                <w:i/>
                <w:color w:val="366091"/>
              </w:rPr>
              <w:t>,</w:t>
            </w:r>
            <w:r w:rsidRPr="00785C42">
              <w:rPr>
                <w:b/>
                <w:i/>
              </w:rPr>
              <w:t xml:space="preserve"> 30</w:t>
            </w:r>
          </w:p>
        </w:tc>
      </w:tr>
      <w:tr w:rsidR="00F73A3C" w14:paraId="44640DC8" w14:textId="044DEB86" w:rsidTr="00F73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230E4A4A" w14:textId="77777777" w:rsidR="00F73A3C" w:rsidRDefault="00F73A3C" w:rsidP="006B039E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Julio</w:t>
            </w:r>
            <w:proofErr w:type="spellEnd"/>
            <w:r>
              <w:rPr>
                <w:i/>
                <w:color w:val="366091"/>
              </w:rPr>
              <w:t xml:space="preserve"> 2024</w:t>
            </w:r>
          </w:p>
        </w:tc>
        <w:tc>
          <w:tcPr>
            <w:tcW w:w="7655" w:type="dxa"/>
          </w:tcPr>
          <w:p w14:paraId="7644B1C0" w14:textId="77777777" w:rsidR="00F73A3C" w:rsidRDefault="00F73A3C" w:rsidP="006B0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785C42">
              <w:rPr>
                <w:b/>
                <w:i/>
              </w:rPr>
              <w:t xml:space="preserve">7 </w:t>
            </w:r>
            <w:r w:rsidRPr="00785C42">
              <w:rPr>
                <w:b/>
                <w:i/>
                <w:color w:val="366091"/>
              </w:rPr>
              <w:t>,</w:t>
            </w:r>
            <w:proofErr w:type="gramEnd"/>
            <w:r w:rsidRPr="00785C42">
              <w:rPr>
                <w:b/>
                <w:i/>
                <w:color w:val="366091"/>
              </w:rPr>
              <w:t xml:space="preserve"> 21 , 28</w:t>
            </w:r>
          </w:p>
        </w:tc>
      </w:tr>
      <w:tr w:rsidR="00F73A3C" w14:paraId="63077028" w14:textId="0F8064E8" w:rsidTr="00F73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4D719563" w14:textId="77777777" w:rsidR="00F73A3C" w:rsidRDefault="00F73A3C" w:rsidP="006B039E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Agosto</w:t>
            </w:r>
            <w:proofErr w:type="spellEnd"/>
            <w:r>
              <w:rPr>
                <w:i/>
                <w:color w:val="366091"/>
              </w:rPr>
              <w:t xml:space="preserve"> 2024</w:t>
            </w:r>
          </w:p>
        </w:tc>
        <w:tc>
          <w:tcPr>
            <w:tcW w:w="7655" w:type="dxa"/>
          </w:tcPr>
          <w:p w14:paraId="197CC7BD" w14:textId="77777777" w:rsidR="00F73A3C" w:rsidRDefault="00F73A3C" w:rsidP="006B0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785C42">
              <w:rPr>
                <w:b/>
                <w:i/>
                <w:color w:val="366091"/>
              </w:rPr>
              <w:t>4 ,</w:t>
            </w:r>
            <w:proofErr w:type="gramEnd"/>
            <w:r w:rsidRPr="00785C42">
              <w:rPr>
                <w:b/>
                <w:i/>
                <w:color w:val="366091"/>
              </w:rPr>
              <w:t xml:space="preserve"> 11 , 18 , 25 </w:t>
            </w:r>
          </w:p>
        </w:tc>
      </w:tr>
      <w:tr w:rsidR="00F73A3C" w14:paraId="55F7DD3A" w14:textId="18F6C02D" w:rsidTr="00F73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2F6687D9" w14:textId="77777777" w:rsidR="00F73A3C" w:rsidRDefault="00F73A3C" w:rsidP="006B039E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 xml:space="preserve">5Septiembre 2024 </w:t>
            </w:r>
          </w:p>
        </w:tc>
        <w:tc>
          <w:tcPr>
            <w:tcW w:w="7655" w:type="dxa"/>
          </w:tcPr>
          <w:p w14:paraId="0B765718" w14:textId="77777777" w:rsidR="00F73A3C" w:rsidRDefault="00F73A3C" w:rsidP="006B0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  <w:color w:val="366091"/>
              </w:rPr>
              <w:t>1,</w:t>
            </w:r>
            <w:proofErr w:type="gramStart"/>
            <w:r w:rsidRPr="00785C42">
              <w:rPr>
                <w:b/>
                <w:i/>
                <w:color w:val="366091"/>
              </w:rPr>
              <w:t>8 ,</w:t>
            </w:r>
            <w:proofErr w:type="gramEnd"/>
            <w:r w:rsidRPr="00785C42">
              <w:rPr>
                <w:b/>
                <w:i/>
                <w:color w:val="366091"/>
              </w:rPr>
              <w:t xml:space="preserve"> 15 , 22 , 29</w:t>
            </w:r>
          </w:p>
        </w:tc>
      </w:tr>
      <w:tr w:rsidR="00F73A3C" w14:paraId="6034249B" w14:textId="5C78FB0D" w:rsidTr="00F73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20EEEC0A" w14:textId="77777777" w:rsidR="00F73A3C" w:rsidRDefault="00F73A3C" w:rsidP="006B039E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Octubre</w:t>
            </w:r>
            <w:proofErr w:type="spellEnd"/>
            <w:r>
              <w:rPr>
                <w:i/>
                <w:color w:val="366091"/>
              </w:rPr>
              <w:t xml:space="preserve"> 2024</w:t>
            </w:r>
          </w:p>
        </w:tc>
        <w:tc>
          <w:tcPr>
            <w:tcW w:w="7655" w:type="dxa"/>
          </w:tcPr>
          <w:p w14:paraId="08E1F9AD" w14:textId="77777777" w:rsidR="00F73A3C" w:rsidRDefault="00F73A3C" w:rsidP="006B0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785C42">
              <w:rPr>
                <w:b/>
                <w:i/>
                <w:color w:val="366091"/>
              </w:rPr>
              <w:t>6 ,</w:t>
            </w:r>
            <w:proofErr w:type="gramEnd"/>
            <w:r w:rsidRPr="00785C42">
              <w:rPr>
                <w:b/>
                <w:i/>
                <w:color w:val="366091"/>
              </w:rPr>
              <w:t xml:space="preserve"> 13 , 20 , 27</w:t>
            </w:r>
          </w:p>
        </w:tc>
      </w:tr>
      <w:tr w:rsidR="00F73A3C" w14:paraId="00136797" w14:textId="56161274" w:rsidTr="00F73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4B6D4871" w14:textId="77777777" w:rsidR="00F73A3C" w:rsidRDefault="00F73A3C" w:rsidP="006B039E">
            <w:pPr>
              <w:jc w:val="both"/>
              <w:rPr>
                <w:i/>
                <w:color w:val="366091"/>
              </w:rPr>
            </w:pPr>
            <w:proofErr w:type="spellStart"/>
            <w:proofErr w:type="gramStart"/>
            <w:r>
              <w:rPr>
                <w:i/>
                <w:color w:val="366091"/>
              </w:rPr>
              <w:t>Noviembre</w:t>
            </w:r>
            <w:proofErr w:type="spellEnd"/>
            <w:r>
              <w:rPr>
                <w:i/>
                <w:color w:val="366091"/>
              </w:rPr>
              <w:t xml:space="preserve">  2024</w:t>
            </w:r>
            <w:proofErr w:type="gramEnd"/>
          </w:p>
        </w:tc>
        <w:tc>
          <w:tcPr>
            <w:tcW w:w="7655" w:type="dxa"/>
          </w:tcPr>
          <w:p w14:paraId="3A80F3BD" w14:textId="77777777" w:rsidR="00F73A3C" w:rsidRDefault="00F73A3C" w:rsidP="006B0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785C42">
              <w:rPr>
                <w:b/>
                <w:i/>
                <w:color w:val="366091"/>
              </w:rPr>
              <w:t>3 ,</w:t>
            </w:r>
            <w:proofErr w:type="gramEnd"/>
            <w:r w:rsidRPr="00785C42">
              <w:rPr>
                <w:b/>
                <w:i/>
                <w:color w:val="366091"/>
              </w:rPr>
              <w:t xml:space="preserve"> 10, </w:t>
            </w:r>
            <w:r w:rsidRPr="00785C42">
              <w:rPr>
                <w:b/>
                <w:i/>
              </w:rPr>
              <w:t xml:space="preserve">17 , 24 </w:t>
            </w:r>
          </w:p>
        </w:tc>
      </w:tr>
      <w:tr w:rsidR="00F73A3C" w14:paraId="2EE4BA84" w14:textId="44514B8D" w:rsidTr="00F73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0379BBBD" w14:textId="77777777" w:rsidR="00F73A3C" w:rsidRDefault="00F73A3C" w:rsidP="00A45F93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Diciembre</w:t>
            </w:r>
            <w:proofErr w:type="spellEnd"/>
            <w:r>
              <w:rPr>
                <w:i/>
                <w:color w:val="366091"/>
              </w:rPr>
              <w:t xml:space="preserve"> 2024</w:t>
            </w:r>
          </w:p>
        </w:tc>
        <w:tc>
          <w:tcPr>
            <w:tcW w:w="7655" w:type="dxa"/>
          </w:tcPr>
          <w:p w14:paraId="7023F7C2" w14:textId="77777777" w:rsidR="00F73A3C" w:rsidRDefault="00F73A3C" w:rsidP="00A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</w:rPr>
              <w:t xml:space="preserve">1, </w:t>
            </w:r>
            <w:proofErr w:type="gramStart"/>
            <w:r w:rsidRPr="00785C42">
              <w:rPr>
                <w:b/>
                <w:i/>
              </w:rPr>
              <w:t>8 ,</w:t>
            </w:r>
            <w:proofErr w:type="gramEnd"/>
            <w:r w:rsidRPr="00785C42">
              <w:rPr>
                <w:b/>
                <w:i/>
              </w:rPr>
              <w:t xml:space="preserve"> 15 </w:t>
            </w:r>
            <w:r w:rsidRPr="00785C42">
              <w:rPr>
                <w:b/>
                <w:i/>
                <w:color w:val="366091"/>
              </w:rPr>
              <w:t xml:space="preserve">, </w:t>
            </w:r>
            <w:r w:rsidRPr="00785C42">
              <w:rPr>
                <w:b/>
                <w:i/>
                <w:color w:val="FF0000"/>
              </w:rPr>
              <w:t>22 , 29</w:t>
            </w:r>
          </w:p>
        </w:tc>
      </w:tr>
      <w:tr w:rsidR="00F73A3C" w14:paraId="453D4973" w14:textId="1F916157" w:rsidTr="00F73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17D43717" w14:textId="77777777" w:rsidR="00F73A3C" w:rsidRDefault="00F73A3C" w:rsidP="00A45F93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Enero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7655" w:type="dxa"/>
          </w:tcPr>
          <w:p w14:paraId="43523EBA" w14:textId="77777777" w:rsidR="00F73A3C" w:rsidRPr="00414897" w:rsidRDefault="00F73A3C" w:rsidP="00A4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proofErr w:type="gramStart"/>
            <w:r w:rsidRPr="00414897">
              <w:rPr>
                <w:b/>
                <w:i/>
              </w:rPr>
              <w:t>5 ,</w:t>
            </w:r>
            <w:proofErr w:type="gramEnd"/>
            <w:r w:rsidRPr="00414897">
              <w:rPr>
                <w:b/>
                <w:i/>
              </w:rPr>
              <w:t xml:space="preserve"> 12 , 19 , 26</w:t>
            </w:r>
          </w:p>
        </w:tc>
      </w:tr>
      <w:tr w:rsidR="00F73A3C" w14:paraId="73667BD2" w14:textId="43817A8F" w:rsidTr="00F73A3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5B379F7C" w14:textId="77777777" w:rsidR="00F73A3C" w:rsidRDefault="00F73A3C" w:rsidP="00A45F93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Febrero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7655" w:type="dxa"/>
          </w:tcPr>
          <w:p w14:paraId="7FEE48A9" w14:textId="77777777" w:rsidR="00F73A3C" w:rsidRPr="00414897" w:rsidRDefault="00F73A3C" w:rsidP="00A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proofErr w:type="gramStart"/>
            <w:r w:rsidRPr="00414897">
              <w:rPr>
                <w:b/>
                <w:i/>
              </w:rPr>
              <w:t>2 ,</w:t>
            </w:r>
            <w:proofErr w:type="gramEnd"/>
            <w:r w:rsidRPr="00414897">
              <w:rPr>
                <w:b/>
                <w:i/>
              </w:rPr>
              <w:t xml:space="preserve"> 9 , 16 , 23</w:t>
            </w:r>
          </w:p>
        </w:tc>
      </w:tr>
    </w:tbl>
    <w:p w14:paraId="2F15AA30" w14:textId="77777777" w:rsidR="00E148F5" w:rsidRDefault="00E148F5" w:rsidP="00CE772C">
      <w:pPr>
        <w:ind w:left="-426"/>
        <w:rPr>
          <w:b/>
          <w:bCs/>
          <w:color w:val="366091"/>
          <w:sz w:val="44"/>
          <w:szCs w:val="4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025DB09" w14:textId="79E0A031" w:rsidR="00CE772C" w:rsidRDefault="00CE772C" w:rsidP="00CE772C">
      <w:pPr>
        <w:ind w:left="-426"/>
        <w:rPr>
          <w:b/>
          <w:smallCaps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1º DÍA </w:t>
      </w:r>
      <w:r>
        <w:rPr>
          <w:b/>
          <w:color w:val="365F91"/>
        </w:rPr>
        <w:t>|</w:t>
      </w:r>
      <w:r>
        <w:rPr>
          <w:b/>
          <w:color w:val="365F91"/>
          <w:sz w:val="24"/>
          <w:szCs w:val="24"/>
        </w:rPr>
        <w:t xml:space="preserve"> LLEGADA A ESTAMBUL</w:t>
      </w:r>
    </w:p>
    <w:p w14:paraId="175096F4" w14:textId="77777777" w:rsidR="00CE772C" w:rsidRDefault="00CE772C" w:rsidP="00CE772C">
      <w:pPr>
        <w:ind w:left="-426"/>
        <w:rPr>
          <w:b/>
          <w:smallCaps/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proofErr w:type="gramStart"/>
      <w:r>
        <w:rPr>
          <w:color w:val="365F91"/>
          <w:sz w:val="24"/>
          <w:szCs w:val="24"/>
        </w:rPr>
        <w:t>asistencia</w:t>
      </w:r>
      <w:proofErr w:type="spellEnd"/>
      <w:r>
        <w:rPr>
          <w:color w:val="365F91"/>
          <w:sz w:val="24"/>
          <w:szCs w:val="24"/>
        </w:rPr>
        <w:t xml:space="preserve"> .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Traslado</w:t>
      </w:r>
      <w:proofErr w:type="spellEnd"/>
      <w:r>
        <w:rPr>
          <w:color w:val="365F91"/>
          <w:sz w:val="24"/>
          <w:szCs w:val="24"/>
        </w:rPr>
        <w:t xml:space="preserve"> al hotel.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gramStart"/>
      <w:r>
        <w:rPr>
          <w:color w:val="365F91"/>
          <w:sz w:val="24"/>
          <w:szCs w:val="24"/>
        </w:rPr>
        <w:t>hotel .</w:t>
      </w:r>
      <w:proofErr w:type="gramEnd"/>
    </w:p>
    <w:p w14:paraId="7D75AA82" w14:textId="51CCC875" w:rsidR="00CE772C" w:rsidRDefault="00CE772C" w:rsidP="009F5268">
      <w:pPr>
        <w:jc w:val="both"/>
        <w:rPr>
          <w:color w:val="365F91"/>
        </w:rPr>
      </w:pPr>
    </w:p>
    <w:p w14:paraId="261B38C9" w14:textId="5A49FAC9" w:rsidR="00CE772C" w:rsidRDefault="009F5268" w:rsidP="00CE772C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2</w:t>
      </w:r>
      <w:r w:rsidR="00CE772C">
        <w:rPr>
          <w:b/>
          <w:color w:val="365F91"/>
          <w:sz w:val="24"/>
          <w:szCs w:val="24"/>
        </w:rPr>
        <w:t>º DÍA |</w:t>
      </w:r>
      <w:r w:rsidR="009610CD">
        <w:rPr>
          <w:b/>
          <w:color w:val="365F91"/>
          <w:sz w:val="24"/>
          <w:szCs w:val="24"/>
        </w:rPr>
        <w:t xml:space="preserve"> </w:t>
      </w:r>
      <w:r w:rsidR="00CE772C">
        <w:rPr>
          <w:b/>
          <w:color w:val="365F91"/>
          <w:sz w:val="24"/>
          <w:szCs w:val="24"/>
        </w:rPr>
        <w:t xml:space="preserve">ESTAMBUL | </w:t>
      </w:r>
      <w:proofErr w:type="gramStart"/>
      <w:r w:rsidR="00CE772C">
        <w:rPr>
          <w:b/>
          <w:color w:val="365F91"/>
          <w:sz w:val="24"/>
          <w:szCs w:val="24"/>
        </w:rPr>
        <w:t>ANKARA  (</w:t>
      </w:r>
      <w:proofErr w:type="gramEnd"/>
      <w:r w:rsidR="00CE772C">
        <w:rPr>
          <w:b/>
          <w:color w:val="365F91"/>
          <w:sz w:val="24"/>
          <w:szCs w:val="24"/>
        </w:rPr>
        <w:t>D,C)</w:t>
      </w:r>
    </w:p>
    <w:p w14:paraId="7D5E3EB9" w14:textId="77777777" w:rsidR="00CE772C" w:rsidRDefault="00CE772C" w:rsidP="00CE772C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hotel. </w:t>
      </w:r>
      <w:proofErr w:type="spellStart"/>
      <w:r>
        <w:rPr>
          <w:color w:val="365F91"/>
          <w:sz w:val="24"/>
          <w:szCs w:val="24"/>
        </w:rPr>
        <w:t>Mañana</w:t>
      </w:r>
      <w:proofErr w:type="spellEnd"/>
      <w:r>
        <w:rPr>
          <w:color w:val="365F91"/>
          <w:sz w:val="24"/>
          <w:szCs w:val="24"/>
        </w:rPr>
        <w:t xml:space="preserve"> libre con </w:t>
      </w:r>
      <w:proofErr w:type="spellStart"/>
      <w:r>
        <w:rPr>
          <w:color w:val="365F91"/>
          <w:sz w:val="24"/>
          <w:szCs w:val="24"/>
        </w:rPr>
        <w:t>posibilidad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apuntarse</w:t>
      </w:r>
      <w:proofErr w:type="spellEnd"/>
      <w:r>
        <w:rPr>
          <w:color w:val="365F91"/>
          <w:sz w:val="24"/>
          <w:szCs w:val="24"/>
        </w:rPr>
        <w:t xml:space="preserve"> a una </w:t>
      </w:r>
      <w:proofErr w:type="spellStart"/>
      <w:r>
        <w:rPr>
          <w:color w:val="365F91"/>
          <w:sz w:val="24"/>
          <w:szCs w:val="24"/>
        </w:rPr>
        <w:t>excursion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opcional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>‘ Palacio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Topkapi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Gran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Bazaar</w:t>
      </w:r>
      <w:proofErr w:type="spellEnd"/>
      <w:r>
        <w:rPr>
          <w:color w:val="365F91"/>
          <w:sz w:val="24"/>
          <w:szCs w:val="24"/>
        </w:rPr>
        <w:t>’ .</w:t>
      </w:r>
    </w:p>
    <w:p w14:paraId="239938E5" w14:textId="77777777" w:rsidR="00CE772C" w:rsidRDefault="00CE772C" w:rsidP="00CE772C">
      <w:pPr>
        <w:ind w:left="-426"/>
        <w:jc w:val="both"/>
        <w:rPr>
          <w:color w:val="365F91"/>
        </w:rPr>
      </w:pPr>
    </w:p>
    <w:p w14:paraId="48285C11" w14:textId="77777777" w:rsidR="00CE772C" w:rsidRDefault="00CE772C" w:rsidP="00CE772C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PALACIO TOPKAPI Y GRAN BAZAR </w:t>
      </w:r>
      <w:proofErr w:type="gramStart"/>
      <w:r>
        <w:rPr>
          <w:b/>
          <w:color w:val="E36C09"/>
          <w:sz w:val="24"/>
          <w:szCs w:val="24"/>
        </w:rPr>
        <w:t xml:space="preserve">( </w:t>
      </w:r>
      <w:proofErr w:type="spellStart"/>
      <w:r>
        <w:rPr>
          <w:b/>
          <w:color w:val="E36C09"/>
          <w:sz w:val="24"/>
          <w:szCs w:val="24"/>
        </w:rPr>
        <w:t>Medio</w:t>
      </w:r>
      <w:proofErr w:type="spellEnd"/>
      <w:proofErr w:type="gramEnd"/>
      <w:r>
        <w:rPr>
          <w:b/>
          <w:color w:val="E36C09"/>
          <w:sz w:val="24"/>
          <w:szCs w:val="24"/>
        </w:rPr>
        <w:t xml:space="preserve"> dia sin </w:t>
      </w:r>
      <w:proofErr w:type="spellStart"/>
      <w:r>
        <w:rPr>
          <w:b/>
          <w:color w:val="E36C09"/>
          <w:sz w:val="24"/>
          <w:szCs w:val="24"/>
        </w:rPr>
        <w:t>almuerzo</w:t>
      </w:r>
      <w:proofErr w:type="spellEnd"/>
      <w:r>
        <w:rPr>
          <w:b/>
          <w:color w:val="E36C09"/>
          <w:sz w:val="24"/>
          <w:szCs w:val="24"/>
        </w:rPr>
        <w:t xml:space="preserve"> ) </w:t>
      </w:r>
    </w:p>
    <w:p w14:paraId="4F60DED4" w14:textId="77777777" w:rsidR="00CE772C" w:rsidRDefault="00CE772C" w:rsidP="00CE772C">
      <w:pPr>
        <w:ind w:left="-426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del hotel para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del Palacio de Topkapı, </w:t>
      </w:r>
      <w:proofErr w:type="spellStart"/>
      <w:r>
        <w:rPr>
          <w:color w:val="365F91"/>
          <w:sz w:val="24"/>
          <w:szCs w:val="24"/>
        </w:rPr>
        <w:t>residencia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residencia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centro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administrativo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sultanes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Imperio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Otomano</w:t>
      </w:r>
      <w:proofErr w:type="spellEnd"/>
      <w:r>
        <w:rPr>
          <w:color w:val="365F91"/>
          <w:sz w:val="24"/>
          <w:szCs w:val="24"/>
        </w:rPr>
        <w:t xml:space="preserve"> (</w:t>
      </w:r>
      <w:proofErr w:type="spellStart"/>
      <w:r>
        <w:rPr>
          <w:color w:val="365F91"/>
          <w:sz w:val="24"/>
          <w:szCs w:val="24"/>
        </w:rPr>
        <w:t>sección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Harén</w:t>
      </w:r>
      <w:proofErr w:type="spellEnd"/>
      <w:r>
        <w:rPr>
          <w:color w:val="365F91"/>
          <w:sz w:val="24"/>
          <w:szCs w:val="24"/>
        </w:rPr>
        <w:t xml:space="preserve"> con </w:t>
      </w:r>
      <w:proofErr w:type="spellStart"/>
      <w:r>
        <w:rPr>
          <w:color w:val="365F91"/>
          <w:sz w:val="24"/>
          <w:szCs w:val="24"/>
        </w:rPr>
        <w:t>billete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suplementario</w:t>
      </w:r>
      <w:proofErr w:type="spellEnd"/>
      <w:proofErr w:type="gramStart"/>
      <w:r>
        <w:rPr>
          <w:color w:val="365F91"/>
          <w:sz w:val="24"/>
          <w:szCs w:val="24"/>
        </w:rPr>
        <w:t>).</w:t>
      </w:r>
      <w:proofErr w:type="spellStart"/>
      <w:r>
        <w:rPr>
          <w:color w:val="365F91"/>
          <w:sz w:val="24"/>
          <w:szCs w:val="24"/>
        </w:rPr>
        <w:t>Continuacion</w:t>
      </w:r>
      <w:proofErr w:type="spellEnd"/>
      <w:proofErr w:type="gram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tiempo</w:t>
      </w:r>
      <w:proofErr w:type="spellEnd"/>
      <w:r>
        <w:rPr>
          <w:color w:val="365F91"/>
          <w:sz w:val="24"/>
          <w:szCs w:val="24"/>
        </w:rPr>
        <w:t xml:space="preserve"> libre en el </w:t>
      </w:r>
      <w:proofErr w:type="spellStart"/>
      <w:r>
        <w:rPr>
          <w:color w:val="365F91"/>
          <w:sz w:val="24"/>
          <w:szCs w:val="24"/>
        </w:rPr>
        <w:t>Gran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Bazar</w:t>
      </w:r>
      <w:proofErr w:type="spellEnd"/>
      <w:r>
        <w:rPr>
          <w:color w:val="365F91"/>
          <w:sz w:val="24"/>
          <w:szCs w:val="24"/>
        </w:rPr>
        <w:t xml:space="preserve"> (</w:t>
      </w:r>
      <w:proofErr w:type="spellStart"/>
      <w:r>
        <w:rPr>
          <w:color w:val="365F91"/>
          <w:sz w:val="24"/>
          <w:szCs w:val="24"/>
        </w:rPr>
        <w:t>cerrado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domingos</w:t>
      </w:r>
      <w:proofErr w:type="spellEnd"/>
      <w:r>
        <w:rPr>
          <w:color w:val="365F91"/>
          <w:sz w:val="24"/>
          <w:szCs w:val="24"/>
        </w:rPr>
        <w:t xml:space="preserve"> , </w:t>
      </w:r>
      <w:proofErr w:type="spellStart"/>
      <w:r>
        <w:rPr>
          <w:color w:val="365F91"/>
          <w:sz w:val="24"/>
          <w:szCs w:val="24"/>
        </w:rPr>
        <w:t>fiestas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religiosas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29 de </w:t>
      </w:r>
      <w:proofErr w:type="spellStart"/>
      <w:r>
        <w:rPr>
          <w:color w:val="365F91"/>
          <w:sz w:val="24"/>
          <w:szCs w:val="24"/>
        </w:rPr>
        <w:t>Octubres</w:t>
      </w:r>
      <w:proofErr w:type="spellEnd"/>
      <w:r>
        <w:rPr>
          <w:color w:val="365F91"/>
          <w:sz w:val="24"/>
          <w:szCs w:val="24"/>
        </w:rPr>
        <w:t xml:space="preserve"> ), </w:t>
      </w:r>
      <w:proofErr w:type="spellStart"/>
      <w:r>
        <w:rPr>
          <w:color w:val="365F91"/>
          <w:sz w:val="24"/>
          <w:szCs w:val="24"/>
        </w:rPr>
        <w:t>edificio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que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alberga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más</w:t>
      </w:r>
      <w:proofErr w:type="spellEnd"/>
      <w:r>
        <w:rPr>
          <w:color w:val="365F91"/>
          <w:sz w:val="24"/>
          <w:szCs w:val="24"/>
        </w:rPr>
        <w:t xml:space="preserve"> de 4000 </w:t>
      </w:r>
      <w:proofErr w:type="spellStart"/>
      <w:r>
        <w:rPr>
          <w:color w:val="365F91"/>
          <w:sz w:val="24"/>
          <w:szCs w:val="24"/>
        </w:rPr>
        <w:t>tiendas</w:t>
      </w:r>
      <w:proofErr w:type="spellEnd"/>
      <w:r>
        <w:rPr>
          <w:color w:val="365F91"/>
          <w:sz w:val="24"/>
          <w:szCs w:val="24"/>
        </w:rPr>
        <w:t xml:space="preserve"> en su </w:t>
      </w:r>
      <w:proofErr w:type="spellStart"/>
      <w:r>
        <w:rPr>
          <w:color w:val="365F91"/>
          <w:sz w:val="24"/>
          <w:szCs w:val="24"/>
        </w:rPr>
        <w:t>interior</w:t>
      </w:r>
      <w:proofErr w:type="spellEnd"/>
      <w:r>
        <w:rPr>
          <w:color w:val="365F91"/>
          <w:sz w:val="24"/>
          <w:szCs w:val="24"/>
        </w:rPr>
        <w:t>.</w:t>
      </w:r>
    </w:p>
    <w:p w14:paraId="52513F02" w14:textId="77777777" w:rsidR="00CE772C" w:rsidRDefault="00CE772C" w:rsidP="00CE772C">
      <w:pPr>
        <w:ind w:left="-426"/>
        <w:jc w:val="both"/>
        <w:rPr>
          <w:color w:val="365F91"/>
          <w:sz w:val="24"/>
          <w:szCs w:val="24"/>
        </w:rPr>
      </w:pPr>
    </w:p>
    <w:p w14:paraId="76873D66" w14:textId="38D4CA48" w:rsidR="009610CD" w:rsidRDefault="009610CD" w:rsidP="009610CD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Precio</w:t>
      </w:r>
      <w:proofErr w:type="spellEnd"/>
      <w:r>
        <w:rPr>
          <w:color w:val="365F91"/>
          <w:sz w:val="24"/>
          <w:szCs w:val="24"/>
        </w:rPr>
        <w:t xml:space="preserve"> por persona                </w:t>
      </w:r>
      <w:r>
        <w:rPr>
          <w:color w:val="365F91"/>
          <w:sz w:val="24"/>
          <w:szCs w:val="24"/>
        </w:rPr>
        <w:tab/>
        <w:t>55.-usd</w:t>
      </w:r>
    </w:p>
    <w:p w14:paraId="3D4B7568" w14:textId="280A09BF" w:rsidR="009610CD" w:rsidRDefault="009610CD" w:rsidP="009610CD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Facturacion</w:t>
      </w:r>
      <w:proofErr w:type="spellEnd"/>
      <w:r>
        <w:rPr>
          <w:color w:val="365F91"/>
          <w:sz w:val="24"/>
          <w:szCs w:val="24"/>
        </w:rPr>
        <w:t xml:space="preserve"> operador            </w:t>
      </w:r>
      <w:r>
        <w:rPr>
          <w:color w:val="365F91"/>
          <w:sz w:val="24"/>
          <w:szCs w:val="24"/>
        </w:rPr>
        <w:tab/>
        <w:t>48.-usd</w:t>
      </w:r>
    </w:p>
    <w:p w14:paraId="72CF3C0F" w14:textId="77777777" w:rsidR="00CE772C" w:rsidRDefault="00CE772C" w:rsidP="00CE772C">
      <w:pPr>
        <w:ind w:left="-426"/>
        <w:jc w:val="both"/>
        <w:rPr>
          <w:color w:val="365F91"/>
        </w:rPr>
      </w:pPr>
    </w:p>
    <w:p w14:paraId="134003B6" w14:textId="7F595549" w:rsidR="00CE772C" w:rsidRDefault="00CE772C" w:rsidP="00CE772C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En la hora </w:t>
      </w:r>
      <w:proofErr w:type="spellStart"/>
      <w:r>
        <w:rPr>
          <w:color w:val="365F91"/>
          <w:sz w:val="24"/>
          <w:szCs w:val="24"/>
        </w:rPr>
        <w:t>combinada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 xml:space="preserve">( </w:t>
      </w:r>
      <w:proofErr w:type="spellStart"/>
      <w:r w:rsidR="00C8035A">
        <w:rPr>
          <w:color w:val="365F91"/>
          <w:sz w:val="24"/>
          <w:szCs w:val="24"/>
        </w:rPr>
        <w:t>entre</w:t>
      </w:r>
      <w:proofErr w:type="spellEnd"/>
      <w:proofErr w:type="gramEnd"/>
      <w:r w:rsidR="00C8035A">
        <w:rPr>
          <w:color w:val="365F91"/>
          <w:sz w:val="24"/>
          <w:szCs w:val="24"/>
        </w:rPr>
        <w:t xml:space="preserve"> 12:00-12:30</w:t>
      </w:r>
      <w:r>
        <w:rPr>
          <w:color w:val="365F91"/>
          <w:sz w:val="24"/>
          <w:szCs w:val="24"/>
        </w:rPr>
        <w:t xml:space="preserve"> )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autocar</w:t>
      </w:r>
      <w:proofErr w:type="spellEnd"/>
      <w:r>
        <w:rPr>
          <w:color w:val="365F91"/>
          <w:sz w:val="24"/>
          <w:szCs w:val="24"/>
        </w:rPr>
        <w:t xml:space="preserve"> para Ankara ( 450 km) , </w:t>
      </w:r>
      <w:proofErr w:type="spellStart"/>
      <w:r>
        <w:rPr>
          <w:color w:val="365F91"/>
          <w:sz w:val="24"/>
          <w:szCs w:val="24"/>
        </w:rPr>
        <w:t>pasando</w:t>
      </w:r>
      <w:proofErr w:type="spellEnd"/>
      <w:r>
        <w:rPr>
          <w:color w:val="365F91"/>
          <w:sz w:val="24"/>
          <w:szCs w:val="24"/>
        </w:rPr>
        <w:t xml:space="preserve"> por el </w:t>
      </w:r>
      <w:proofErr w:type="spellStart"/>
      <w:r>
        <w:rPr>
          <w:color w:val="365F91"/>
          <w:sz w:val="24"/>
          <w:szCs w:val="24"/>
        </w:rPr>
        <w:t>puente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intercontinental</w:t>
      </w:r>
      <w:proofErr w:type="spellEnd"/>
      <w:r>
        <w:rPr>
          <w:color w:val="365F91"/>
          <w:sz w:val="24"/>
          <w:szCs w:val="24"/>
        </w:rPr>
        <w:t xml:space="preserve"> de Estambul. 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capital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país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 w:rsidR="009610CD">
        <w:rPr>
          <w:color w:val="365F91"/>
          <w:sz w:val="24"/>
          <w:szCs w:val="24"/>
        </w:rPr>
        <w:t xml:space="preserve"> y </w:t>
      </w:r>
      <w:proofErr w:type="spellStart"/>
      <w:r w:rsidR="009610CD"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 </w:t>
      </w:r>
    </w:p>
    <w:p w14:paraId="19DB2520" w14:textId="77777777" w:rsidR="00CE772C" w:rsidRDefault="00CE772C" w:rsidP="00CE772C">
      <w:pPr>
        <w:ind w:left="-426"/>
        <w:rPr>
          <w:b/>
          <w:color w:val="365F91"/>
          <w:sz w:val="24"/>
          <w:szCs w:val="24"/>
        </w:rPr>
      </w:pPr>
    </w:p>
    <w:p w14:paraId="072C0576" w14:textId="6326E29C" w:rsidR="00CE772C" w:rsidRDefault="009F5268" w:rsidP="00CE772C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3</w:t>
      </w:r>
      <w:r w:rsidR="00CE772C">
        <w:rPr>
          <w:b/>
          <w:color w:val="365F91"/>
          <w:sz w:val="24"/>
          <w:szCs w:val="24"/>
        </w:rPr>
        <w:t>º DÍA | ANKARA | CAPADOCIA</w:t>
      </w:r>
      <w:proofErr w:type="gramStart"/>
      <w:r w:rsidR="00CE772C">
        <w:rPr>
          <w:b/>
          <w:color w:val="365F91"/>
          <w:sz w:val="24"/>
          <w:szCs w:val="24"/>
        </w:rPr>
        <w:t xml:space="preserve">   (</w:t>
      </w:r>
      <w:proofErr w:type="gramEnd"/>
      <w:r w:rsidR="00CE772C">
        <w:rPr>
          <w:b/>
          <w:color w:val="365F91"/>
          <w:sz w:val="24"/>
          <w:szCs w:val="24"/>
        </w:rPr>
        <w:t>D,C)</w:t>
      </w:r>
    </w:p>
    <w:p w14:paraId="3EDA2242" w14:textId="29D49E69" w:rsidR="00CE772C" w:rsidRDefault="00CE772C" w:rsidP="00CE772C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gramStart"/>
      <w:r>
        <w:rPr>
          <w:color w:val="365F91"/>
          <w:sz w:val="24"/>
          <w:szCs w:val="24"/>
        </w:rPr>
        <w:t xml:space="preserve">hotel 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proofErr w:type="gram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capital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Turquía</w:t>
      </w:r>
      <w:proofErr w:type="spellEnd"/>
      <w:r>
        <w:rPr>
          <w:color w:val="365F91"/>
          <w:sz w:val="24"/>
          <w:szCs w:val="24"/>
        </w:rPr>
        <w:t xml:space="preserve"> con el </w:t>
      </w:r>
      <w:proofErr w:type="spellStart"/>
      <w:r>
        <w:rPr>
          <w:i/>
          <w:color w:val="365F91"/>
          <w:sz w:val="24"/>
          <w:szCs w:val="24"/>
        </w:rPr>
        <w:t>Museo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las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i/>
          <w:color w:val="365F91"/>
          <w:sz w:val="24"/>
          <w:szCs w:val="24"/>
        </w:rPr>
        <w:t>Civilizaciones</w:t>
      </w:r>
      <w:proofErr w:type="spellEnd"/>
      <w:r>
        <w:rPr>
          <w:i/>
          <w:color w:val="365F91"/>
          <w:sz w:val="24"/>
          <w:szCs w:val="24"/>
        </w:rPr>
        <w:t xml:space="preserve"> de Anatolia</w:t>
      </w:r>
      <w:r>
        <w:rPr>
          <w:color w:val="365F91"/>
          <w:sz w:val="24"/>
          <w:szCs w:val="24"/>
        </w:rPr>
        <w:t xml:space="preserve">  con </w:t>
      </w:r>
      <w:proofErr w:type="spellStart"/>
      <w:r>
        <w:rPr>
          <w:color w:val="365F91"/>
          <w:sz w:val="24"/>
          <w:szCs w:val="24"/>
        </w:rPr>
        <w:t>exposición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restos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paleolíticos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neolíticos</w:t>
      </w:r>
      <w:proofErr w:type="spellEnd"/>
      <w:r>
        <w:rPr>
          <w:color w:val="365F91"/>
          <w:sz w:val="24"/>
          <w:szCs w:val="24"/>
        </w:rPr>
        <w:t>, ,</w:t>
      </w:r>
      <w:proofErr w:type="spellStart"/>
      <w:r>
        <w:rPr>
          <w:color w:val="365F91"/>
          <w:sz w:val="24"/>
          <w:szCs w:val="24"/>
        </w:rPr>
        <w:t>hitita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frigia</w:t>
      </w:r>
      <w:proofErr w:type="spellEnd"/>
      <w:r>
        <w:rPr>
          <w:color w:val="365F91"/>
          <w:sz w:val="24"/>
          <w:szCs w:val="24"/>
        </w:rPr>
        <w:t xml:space="preserve"> Urartu </w:t>
      </w:r>
      <w:proofErr w:type="spellStart"/>
      <w:r>
        <w:rPr>
          <w:color w:val="365F91"/>
          <w:sz w:val="24"/>
          <w:szCs w:val="24"/>
        </w:rPr>
        <w:t>etc</w:t>
      </w:r>
      <w:proofErr w:type="spellEnd"/>
      <w:r>
        <w:rPr>
          <w:color w:val="365F91"/>
          <w:sz w:val="24"/>
          <w:szCs w:val="24"/>
        </w:rPr>
        <w:t xml:space="preserve">..y el </w:t>
      </w:r>
      <w:proofErr w:type="spellStart"/>
      <w:r>
        <w:rPr>
          <w:i/>
          <w:color w:val="365F91"/>
          <w:sz w:val="24"/>
          <w:szCs w:val="24"/>
        </w:rPr>
        <w:t>Mausoleo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Ataturk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dedicado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fundador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Republica</w:t>
      </w:r>
      <w:proofErr w:type="spellEnd"/>
      <w:r>
        <w:rPr>
          <w:color w:val="365F91"/>
          <w:sz w:val="24"/>
          <w:szCs w:val="24"/>
        </w:rPr>
        <w:t xml:space="preserve"> Turca.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Capadocia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>( 290</w:t>
      </w:r>
      <w:proofErr w:type="gramEnd"/>
      <w:r>
        <w:rPr>
          <w:color w:val="365F91"/>
          <w:sz w:val="24"/>
          <w:szCs w:val="24"/>
        </w:rPr>
        <w:t xml:space="preserve"> km) . En el </w:t>
      </w:r>
      <w:proofErr w:type="spellStart"/>
      <w:r>
        <w:rPr>
          <w:color w:val="365F91"/>
          <w:sz w:val="24"/>
          <w:szCs w:val="24"/>
        </w:rPr>
        <w:t>camino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i/>
          <w:color w:val="365F91"/>
          <w:sz w:val="24"/>
          <w:szCs w:val="24"/>
        </w:rPr>
        <w:t>ciudad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i/>
          <w:color w:val="365F91"/>
          <w:sz w:val="24"/>
          <w:szCs w:val="24"/>
        </w:rPr>
        <w:t>subterránea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construidas</w:t>
      </w:r>
      <w:proofErr w:type="spellEnd"/>
      <w:r>
        <w:rPr>
          <w:color w:val="365F91"/>
          <w:sz w:val="24"/>
          <w:szCs w:val="24"/>
        </w:rPr>
        <w:t xml:space="preserve"> por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comunidades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cristianas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protegerse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ataques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árabes</w:t>
      </w:r>
      <w:proofErr w:type="spellEnd"/>
      <w:r>
        <w:rPr>
          <w:color w:val="365F91"/>
          <w:sz w:val="24"/>
          <w:szCs w:val="24"/>
        </w:rPr>
        <w:t xml:space="preserve">. La </w:t>
      </w:r>
      <w:proofErr w:type="spellStart"/>
      <w:r>
        <w:rPr>
          <w:color w:val="365F91"/>
          <w:sz w:val="24"/>
          <w:szCs w:val="24"/>
        </w:rPr>
        <w:t>ciudad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subterránea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conserva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establos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salas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comunes</w:t>
      </w:r>
      <w:proofErr w:type="spellEnd"/>
      <w:r>
        <w:rPr>
          <w:color w:val="365F91"/>
          <w:sz w:val="24"/>
          <w:szCs w:val="24"/>
        </w:rPr>
        <w:t xml:space="preserve">, sala de </w:t>
      </w:r>
      <w:proofErr w:type="spellStart"/>
      <w:r>
        <w:rPr>
          <w:color w:val="365F91"/>
          <w:sz w:val="24"/>
          <w:szCs w:val="24"/>
        </w:rPr>
        <w:t>reuniones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pequeñas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habitaciones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familias</w:t>
      </w:r>
      <w:proofErr w:type="spellEnd"/>
      <w:r>
        <w:rPr>
          <w:color w:val="365F91"/>
          <w:sz w:val="24"/>
          <w:szCs w:val="24"/>
        </w:rPr>
        <w:t xml:space="preserve">.  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43FC4ABF" w14:textId="77777777" w:rsidR="004C27C7" w:rsidRDefault="004C27C7" w:rsidP="00CE772C">
      <w:pPr>
        <w:jc w:val="both"/>
        <w:rPr>
          <w:color w:val="365F91"/>
        </w:rPr>
      </w:pPr>
    </w:p>
    <w:p w14:paraId="170085E6" w14:textId="65D06298" w:rsidR="00CE772C" w:rsidRDefault="009F5268" w:rsidP="00CE772C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4</w:t>
      </w:r>
      <w:r w:rsidR="00CE772C">
        <w:rPr>
          <w:b/>
          <w:color w:val="365F91"/>
          <w:sz w:val="24"/>
          <w:szCs w:val="24"/>
        </w:rPr>
        <w:t>º DÍA | CAPADOCIA (</w:t>
      </w:r>
      <w:proofErr w:type="gramStart"/>
      <w:r w:rsidR="00CE772C">
        <w:rPr>
          <w:b/>
          <w:color w:val="365F91"/>
          <w:sz w:val="24"/>
          <w:szCs w:val="24"/>
        </w:rPr>
        <w:t>D,C</w:t>
      </w:r>
      <w:proofErr w:type="gramEnd"/>
      <w:r w:rsidR="00CE772C">
        <w:rPr>
          <w:b/>
          <w:color w:val="365F91"/>
          <w:sz w:val="24"/>
          <w:szCs w:val="24"/>
        </w:rPr>
        <w:t xml:space="preserve"> )</w:t>
      </w:r>
    </w:p>
    <w:p w14:paraId="0A1D8E17" w14:textId="77777777" w:rsidR="00CE772C" w:rsidRDefault="00CE772C" w:rsidP="00CE772C">
      <w:pPr>
        <w:ind w:left="-426"/>
        <w:rPr>
          <w:b/>
          <w:color w:val="365F91"/>
          <w:sz w:val="24"/>
          <w:szCs w:val="24"/>
        </w:rPr>
      </w:pPr>
    </w:p>
    <w:p w14:paraId="2AE0D16A" w14:textId="77777777" w:rsidR="00CE772C" w:rsidRDefault="00CE772C" w:rsidP="00CE772C">
      <w:pPr>
        <w:ind w:left="-426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EXCURSION EN GLOBO   </w:t>
      </w:r>
    </w:p>
    <w:p w14:paraId="0DCE86CF" w14:textId="16E86092" w:rsidR="00CE772C" w:rsidRDefault="009610CD" w:rsidP="00CE772C">
      <w:pPr>
        <w:ind w:left="-426"/>
        <w:rPr>
          <w:color w:val="366091"/>
          <w:sz w:val="24"/>
          <w:szCs w:val="24"/>
        </w:rPr>
      </w:pPr>
      <w:proofErr w:type="spellStart"/>
      <w:r>
        <w:rPr>
          <w:color w:val="366091"/>
          <w:sz w:val="24"/>
          <w:szCs w:val="24"/>
        </w:rPr>
        <w:t>Posibilidad</w:t>
      </w:r>
      <w:proofErr w:type="spellEnd"/>
      <w:r w:rsidR="00CE772C">
        <w:rPr>
          <w:color w:val="366091"/>
          <w:sz w:val="24"/>
          <w:szCs w:val="24"/>
        </w:rPr>
        <w:t xml:space="preserve"> de </w:t>
      </w:r>
      <w:proofErr w:type="spellStart"/>
      <w:r w:rsidR="00CE772C">
        <w:rPr>
          <w:color w:val="366091"/>
          <w:sz w:val="24"/>
          <w:szCs w:val="24"/>
        </w:rPr>
        <w:t>participar</w:t>
      </w:r>
      <w:proofErr w:type="spellEnd"/>
      <w:r w:rsidR="00CE772C">
        <w:rPr>
          <w:color w:val="366091"/>
          <w:sz w:val="24"/>
          <w:szCs w:val="24"/>
        </w:rPr>
        <w:t xml:space="preserve"> a una </w:t>
      </w:r>
      <w:proofErr w:type="spellStart"/>
      <w:r w:rsidR="00CE772C">
        <w:rPr>
          <w:color w:val="366091"/>
          <w:sz w:val="24"/>
          <w:szCs w:val="24"/>
        </w:rPr>
        <w:t>excursion</w:t>
      </w:r>
      <w:proofErr w:type="spellEnd"/>
      <w:r w:rsidR="00CE772C">
        <w:rPr>
          <w:color w:val="366091"/>
          <w:sz w:val="24"/>
          <w:szCs w:val="24"/>
        </w:rPr>
        <w:t xml:space="preserve"> en </w:t>
      </w:r>
      <w:proofErr w:type="spellStart"/>
      <w:r w:rsidR="00CE772C">
        <w:rPr>
          <w:color w:val="366091"/>
          <w:sz w:val="24"/>
          <w:szCs w:val="24"/>
        </w:rPr>
        <w:t>globo</w:t>
      </w:r>
      <w:proofErr w:type="spellEnd"/>
      <w:r w:rsidR="00CE772C">
        <w:rPr>
          <w:color w:val="366091"/>
          <w:sz w:val="24"/>
          <w:szCs w:val="24"/>
        </w:rPr>
        <w:t xml:space="preserve"> </w:t>
      </w:r>
      <w:proofErr w:type="spellStart"/>
      <w:r w:rsidR="00CE772C">
        <w:rPr>
          <w:color w:val="366091"/>
          <w:sz w:val="24"/>
          <w:szCs w:val="24"/>
        </w:rPr>
        <w:t>aerostatico</w:t>
      </w:r>
      <w:proofErr w:type="spellEnd"/>
      <w:r w:rsidR="00CE772C">
        <w:rPr>
          <w:color w:val="366091"/>
          <w:sz w:val="24"/>
          <w:szCs w:val="24"/>
        </w:rPr>
        <w:t xml:space="preserve">, una </w:t>
      </w:r>
      <w:proofErr w:type="spellStart"/>
      <w:r w:rsidR="00CE772C">
        <w:rPr>
          <w:color w:val="366091"/>
          <w:sz w:val="24"/>
          <w:szCs w:val="24"/>
        </w:rPr>
        <w:t>experiencia</w:t>
      </w:r>
      <w:proofErr w:type="spellEnd"/>
      <w:r w:rsidR="00CE772C">
        <w:rPr>
          <w:color w:val="366091"/>
          <w:sz w:val="24"/>
          <w:szCs w:val="24"/>
        </w:rPr>
        <w:t xml:space="preserve"> </w:t>
      </w:r>
      <w:proofErr w:type="spellStart"/>
      <w:r w:rsidR="00CE772C">
        <w:rPr>
          <w:color w:val="366091"/>
          <w:sz w:val="24"/>
          <w:szCs w:val="24"/>
        </w:rPr>
        <w:t>unica</w:t>
      </w:r>
      <w:proofErr w:type="spellEnd"/>
      <w:r w:rsidR="00CE772C">
        <w:rPr>
          <w:color w:val="366091"/>
          <w:sz w:val="24"/>
          <w:szCs w:val="24"/>
        </w:rPr>
        <w:t xml:space="preserve">, </w:t>
      </w:r>
      <w:proofErr w:type="spellStart"/>
      <w:r w:rsidR="00CE772C">
        <w:rPr>
          <w:color w:val="366091"/>
          <w:sz w:val="24"/>
          <w:szCs w:val="24"/>
        </w:rPr>
        <w:t>sobre</w:t>
      </w:r>
      <w:proofErr w:type="spellEnd"/>
      <w:r w:rsidR="00CE772C">
        <w:rPr>
          <w:color w:val="366091"/>
          <w:sz w:val="24"/>
          <w:szCs w:val="24"/>
        </w:rPr>
        <w:t xml:space="preserve"> </w:t>
      </w:r>
      <w:proofErr w:type="spellStart"/>
      <w:r w:rsidR="00CE772C">
        <w:rPr>
          <w:color w:val="366091"/>
          <w:sz w:val="24"/>
          <w:szCs w:val="24"/>
        </w:rPr>
        <w:t>las</w:t>
      </w:r>
      <w:proofErr w:type="spellEnd"/>
      <w:r w:rsidR="00CE772C">
        <w:rPr>
          <w:color w:val="366091"/>
          <w:sz w:val="24"/>
          <w:szCs w:val="24"/>
        </w:rPr>
        <w:t xml:space="preserve"> </w:t>
      </w:r>
      <w:proofErr w:type="spellStart"/>
      <w:r w:rsidR="00CE772C">
        <w:rPr>
          <w:color w:val="366091"/>
          <w:sz w:val="24"/>
          <w:szCs w:val="24"/>
        </w:rPr>
        <w:t>formaciones</w:t>
      </w:r>
      <w:proofErr w:type="spellEnd"/>
      <w:r w:rsidR="00CE772C">
        <w:rPr>
          <w:color w:val="366091"/>
          <w:sz w:val="24"/>
          <w:szCs w:val="24"/>
        </w:rPr>
        <w:t xml:space="preserve"> </w:t>
      </w:r>
      <w:proofErr w:type="spellStart"/>
      <w:r w:rsidR="00CE772C">
        <w:rPr>
          <w:color w:val="366091"/>
          <w:sz w:val="24"/>
          <w:szCs w:val="24"/>
        </w:rPr>
        <w:t>rocosas</w:t>
      </w:r>
      <w:proofErr w:type="spellEnd"/>
      <w:r w:rsidR="00CE772C">
        <w:rPr>
          <w:color w:val="366091"/>
          <w:sz w:val="24"/>
          <w:szCs w:val="24"/>
        </w:rPr>
        <w:t xml:space="preserve">, </w:t>
      </w:r>
      <w:proofErr w:type="spellStart"/>
      <w:r w:rsidR="00CE772C">
        <w:rPr>
          <w:color w:val="366091"/>
          <w:sz w:val="24"/>
          <w:szCs w:val="24"/>
        </w:rPr>
        <w:t>chimeneas</w:t>
      </w:r>
      <w:proofErr w:type="spellEnd"/>
      <w:r w:rsidR="00CE772C">
        <w:rPr>
          <w:color w:val="366091"/>
          <w:sz w:val="24"/>
          <w:szCs w:val="24"/>
        </w:rPr>
        <w:t xml:space="preserve"> de </w:t>
      </w:r>
      <w:proofErr w:type="spellStart"/>
      <w:r w:rsidR="00CE772C">
        <w:rPr>
          <w:color w:val="366091"/>
          <w:sz w:val="24"/>
          <w:szCs w:val="24"/>
        </w:rPr>
        <w:t>hadas</w:t>
      </w:r>
      <w:proofErr w:type="spellEnd"/>
      <w:r w:rsidR="00CE772C">
        <w:rPr>
          <w:color w:val="366091"/>
          <w:sz w:val="24"/>
          <w:szCs w:val="24"/>
        </w:rPr>
        <w:t xml:space="preserve">, </w:t>
      </w:r>
      <w:proofErr w:type="spellStart"/>
      <w:r w:rsidR="00CE772C">
        <w:rPr>
          <w:color w:val="366091"/>
          <w:sz w:val="24"/>
          <w:szCs w:val="24"/>
        </w:rPr>
        <w:t>formaciones</w:t>
      </w:r>
      <w:proofErr w:type="spellEnd"/>
      <w:r w:rsidR="00CE772C">
        <w:rPr>
          <w:color w:val="366091"/>
          <w:sz w:val="24"/>
          <w:szCs w:val="24"/>
        </w:rPr>
        <w:t xml:space="preserve"> </w:t>
      </w:r>
      <w:proofErr w:type="spellStart"/>
      <w:r w:rsidR="00CE772C">
        <w:rPr>
          <w:color w:val="366091"/>
          <w:sz w:val="24"/>
          <w:szCs w:val="24"/>
        </w:rPr>
        <w:t>naturales</w:t>
      </w:r>
      <w:proofErr w:type="spellEnd"/>
      <w:r w:rsidR="00CE772C">
        <w:rPr>
          <w:color w:val="366091"/>
          <w:sz w:val="24"/>
          <w:szCs w:val="24"/>
        </w:rPr>
        <w:t xml:space="preserve">, </w:t>
      </w:r>
      <w:proofErr w:type="spellStart"/>
      <w:r w:rsidR="00CE772C">
        <w:rPr>
          <w:color w:val="366091"/>
          <w:sz w:val="24"/>
          <w:szCs w:val="24"/>
        </w:rPr>
        <w:t>paisajes</w:t>
      </w:r>
      <w:proofErr w:type="spellEnd"/>
      <w:r w:rsidR="00CE772C">
        <w:rPr>
          <w:color w:val="366091"/>
          <w:sz w:val="24"/>
          <w:szCs w:val="24"/>
        </w:rPr>
        <w:t xml:space="preserve"> </w:t>
      </w:r>
      <w:proofErr w:type="spellStart"/>
      <w:r w:rsidR="00CE772C">
        <w:rPr>
          <w:color w:val="366091"/>
          <w:sz w:val="24"/>
          <w:szCs w:val="24"/>
        </w:rPr>
        <w:t>lunares</w:t>
      </w:r>
      <w:proofErr w:type="spellEnd"/>
      <w:r w:rsidR="00CE772C">
        <w:rPr>
          <w:color w:val="366091"/>
          <w:sz w:val="24"/>
          <w:szCs w:val="24"/>
        </w:rPr>
        <w:t>.</w:t>
      </w:r>
    </w:p>
    <w:p w14:paraId="4716689F" w14:textId="77777777" w:rsidR="00CE772C" w:rsidRDefault="00CE772C" w:rsidP="00CE772C">
      <w:pPr>
        <w:rPr>
          <w:b/>
          <w:color w:val="365F91"/>
          <w:sz w:val="24"/>
          <w:szCs w:val="24"/>
        </w:rPr>
      </w:pPr>
    </w:p>
    <w:p w14:paraId="41B88928" w14:textId="77777777" w:rsidR="00CE772C" w:rsidRDefault="00CE772C" w:rsidP="00CE772C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gramStart"/>
      <w:r>
        <w:rPr>
          <w:color w:val="365F91"/>
          <w:sz w:val="24"/>
          <w:szCs w:val="24"/>
        </w:rPr>
        <w:t>hotel .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Día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dedicado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esta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fantástica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región</w:t>
      </w:r>
      <w:proofErr w:type="spellEnd"/>
      <w:r>
        <w:rPr>
          <w:color w:val="365F91"/>
          <w:sz w:val="24"/>
          <w:szCs w:val="24"/>
        </w:rPr>
        <w:t xml:space="preserve"> con sus </w:t>
      </w:r>
      <w:proofErr w:type="spellStart"/>
      <w:r>
        <w:rPr>
          <w:color w:val="365F91"/>
          <w:sz w:val="24"/>
          <w:szCs w:val="24"/>
        </w:rPr>
        <w:t>chimeneas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hadas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proofErr w:type="gramStart"/>
      <w:r>
        <w:rPr>
          <w:color w:val="365F91"/>
          <w:sz w:val="24"/>
          <w:szCs w:val="24"/>
        </w:rPr>
        <w:t>espectaculares</w:t>
      </w:r>
      <w:proofErr w:type="spellEnd"/>
      <w:r>
        <w:rPr>
          <w:color w:val="365F91"/>
          <w:sz w:val="24"/>
          <w:szCs w:val="24"/>
        </w:rPr>
        <w:t xml:space="preserve"> ,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única</w:t>
      </w:r>
      <w:proofErr w:type="spellEnd"/>
      <w:r>
        <w:rPr>
          <w:color w:val="365F91"/>
          <w:sz w:val="24"/>
          <w:szCs w:val="24"/>
        </w:rPr>
        <w:t xml:space="preserve"> en el mundo :  </w:t>
      </w:r>
      <w:proofErr w:type="spellStart"/>
      <w:r>
        <w:rPr>
          <w:i/>
          <w:color w:val="365F91"/>
          <w:sz w:val="24"/>
          <w:szCs w:val="24"/>
        </w:rPr>
        <w:t>Valle</w:t>
      </w:r>
      <w:proofErr w:type="spellEnd"/>
      <w:r>
        <w:rPr>
          <w:i/>
          <w:color w:val="365F91"/>
          <w:sz w:val="24"/>
          <w:szCs w:val="24"/>
        </w:rPr>
        <w:t xml:space="preserve"> de Goreme</w:t>
      </w:r>
      <w:r>
        <w:rPr>
          <w:color w:val="365F91"/>
          <w:sz w:val="24"/>
          <w:szCs w:val="24"/>
        </w:rPr>
        <w:t xml:space="preserve">, con sus </w:t>
      </w:r>
      <w:proofErr w:type="spellStart"/>
      <w:r>
        <w:rPr>
          <w:color w:val="365F91"/>
          <w:sz w:val="24"/>
          <w:szCs w:val="24"/>
        </w:rPr>
        <w:t>iglesias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rupestres</w:t>
      </w:r>
      <w:proofErr w:type="spellEnd"/>
      <w:r>
        <w:rPr>
          <w:color w:val="365F91"/>
          <w:sz w:val="24"/>
          <w:szCs w:val="24"/>
        </w:rPr>
        <w:t xml:space="preserve">, con </w:t>
      </w:r>
      <w:proofErr w:type="spellStart"/>
      <w:r>
        <w:rPr>
          <w:color w:val="365F91"/>
          <w:sz w:val="24"/>
          <w:szCs w:val="24"/>
        </w:rPr>
        <w:t>pinturas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siglos</w:t>
      </w:r>
      <w:proofErr w:type="spellEnd"/>
      <w:r>
        <w:rPr>
          <w:color w:val="365F91"/>
          <w:sz w:val="24"/>
          <w:szCs w:val="24"/>
        </w:rPr>
        <w:t xml:space="preserve"> X y XI; parada al </w:t>
      </w:r>
      <w:proofErr w:type="spellStart"/>
      <w:r>
        <w:rPr>
          <w:i/>
          <w:color w:val="365F91"/>
          <w:sz w:val="24"/>
          <w:szCs w:val="24"/>
        </w:rPr>
        <w:t>pueblo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i/>
          <w:color w:val="365F91"/>
          <w:sz w:val="24"/>
          <w:szCs w:val="24"/>
        </w:rPr>
        <w:t>trogloyta</w:t>
      </w:r>
      <w:proofErr w:type="spellEnd"/>
      <w:r>
        <w:rPr>
          <w:i/>
          <w:color w:val="365F91"/>
          <w:sz w:val="24"/>
          <w:szCs w:val="24"/>
        </w:rPr>
        <w:t xml:space="preserve">  de </w:t>
      </w:r>
      <w:proofErr w:type="spellStart"/>
      <w:r>
        <w:rPr>
          <w:i/>
          <w:color w:val="365F91"/>
          <w:sz w:val="24"/>
          <w:szCs w:val="24"/>
        </w:rPr>
        <w:t>Uçhisar</w:t>
      </w:r>
      <w:proofErr w:type="spellEnd"/>
      <w:r>
        <w:rPr>
          <w:color w:val="365F91"/>
          <w:sz w:val="24"/>
          <w:szCs w:val="24"/>
        </w:rPr>
        <w:t xml:space="preserve"> ,</w:t>
      </w:r>
      <w:r>
        <w:rPr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visita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Avcilar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color w:val="365F91"/>
          <w:sz w:val="24"/>
          <w:szCs w:val="24"/>
        </w:rPr>
        <w:t>cual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tiene</w:t>
      </w:r>
      <w:proofErr w:type="spellEnd"/>
      <w:r>
        <w:rPr>
          <w:color w:val="365F91"/>
          <w:sz w:val="24"/>
          <w:szCs w:val="24"/>
        </w:rPr>
        <w:t xml:space="preserve"> un </w:t>
      </w:r>
      <w:proofErr w:type="spellStart"/>
      <w:r>
        <w:rPr>
          <w:color w:val="365F91"/>
          <w:sz w:val="24"/>
          <w:szCs w:val="24"/>
        </w:rPr>
        <w:t>paisaje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espectacular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i/>
          <w:color w:val="365F91"/>
          <w:sz w:val="24"/>
          <w:szCs w:val="24"/>
        </w:rPr>
        <w:t>valle</w:t>
      </w:r>
      <w:proofErr w:type="spellEnd"/>
      <w:r>
        <w:rPr>
          <w:i/>
          <w:color w:val="365F91"/>
          <w:sz w:val="24"/>
          <w:szCs w:val="24"/>
        </w:rPr>
        <w:t xml:space="preserve"> de Derbent</w:t>
      </w:r>
      <w:r>
        <w:rPr>
          <w:color w:val="365F91"/>
          <w:sz w:val="24"/>
          <w:szCs w:val="24"/>
        </w:rPr>
        <w:t xml:space="preserve"> con sus </w:t>
      </w:r>
      <w:proofErr w:type="spellStart"/>
      <w:r>
        <w:rPr>
          <w:color w:val="365F91"/>
          <w:sz w:val="24"/>
          <w:szCs w:val="24"/>
        </w:rPr>
        <w:t>formaciones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rocosas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naturales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curiosas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tiempo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talleres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artesanales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alfombras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onyx-piedras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semipreciosas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montadas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joyería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plata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29353AD3" w14:textId="77777777" w:rsidR="009F5268" w:rsidRDefault="009F5268" w:rsidP="004762A7">
      <w:pPr>
        <w:jc w:val="both"/>
        <w:rPr>
          <w:b/>
          <w:color w:val="E36C09"/>
          <w:sz w:val="24"/>
          <w:szCs w:val="24"/>
        </w:rPr>
      </w:pPr>
    </w:p>
    <w:p w14:paraId="4C2B8A40" w14:textId="232A4F69" w:rsidR="00CE772C" w:rsidRDefault="00CE772C" w:rsidP="00CE772C">
      <w:pPr>
        <w:ind w:left="-426"/>
        <w:jc w:val="both"/>
        <w:rPr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EXCURSION OPCIONAL | ESPECTACULO FOLCLORICO Y DANZA DE VIENTRE  </w:t>
      </w:r>
    </w:p>
    <w:p w14:paraId="3D639C88" w14:textId="77777777" w:rsidR="00CE772C" w:rsidRDefault="00CE772C" w:rsidP="00CE772C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Después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en el hotel, </w:t>
      </w:r>
      <w:proofErr w:type="spellStart"/>
      <w:r>
        <w:rPr>
          <w:color w:val="365F91"/>
          <w:sz w:val="24"/>
          <w:szCs w:val="24"/>
        </w:rPr>
        <w:t>posibilidad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salir</w:t>
      </w:r>
      <w:proofErr w:type="spellEnd"/>
      <w:r>
        <w:rPr>
          <w:color w:val="365F91"/>
          <w:sz w:val="24"/>
          <w:szCs w:val="24"/>
        </w:rPr>
        <w:t xml:space="preserve"> para un </w:t>
      </w:r>
      <w:proofErr w:type="spellStart"/>
      <w:r>
        <w:rPr>
          <w:color w:val="365F91"/>
          <w:sz w:val="24"/>
          <w:szCs w:val="24"/>
        </w:rPr>
        <w:t>espectáculo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folclórico</w:t>
      </w:r>
      <w:proofErr w:type="spellEnd"/>
      <w:r>
        <w:rPr>
          <w:color w:val="365F91"/>
          <w:sz w:val="24"/>
          <w:szCs w:val="24"/>
        </w:rPr>
        <w:t xml:space="preserve"> y de </w:t>
      </w:r>
      <w:proofErr w:type="spellStart"/>
      <w:r>
        <w:rPr>
          <w:color w:val="365F91"/>
          <w:sz w:val="24"/>
          <w:szCs w:val="24"/>
        </w:rPr>
        <w:t>danza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vientre</w:t>
      </w:r>
      <w:proofErr w:type="spellEnd"/>
      <w:r>
        <w:rPr>
          <w:color w:val="365F91"/>
          <w:sz w:val="24"/>
          <w:szCs w:val="24"/>
        </w:rPr>
        <w:t xml:space="preserve"> con </w:t>
      </w:r>
      <w:proofErr w:type="spellStart"/>
      <w:r>
        <w:rPr>
          <w:color w:val="365F91"/>
          <w:sz w:val="24"/>
          <w:szCs w:val="24"/>
        </w:rPr>
        <w:t>barra</w:t>
      </w:r>
      <w:proofErr w:type="spellEnd"/>
      <w:r>
        <w:rPr>
          <w:color w:val="365F91"/>
          <w:sz w:val="24"/>
          <w:szCs w:val="24"/>
        </w:rPr>
        <w:t xml:space="preserve"> libre de </w:t>
      </w:r>
      <w:proofErr w:type="spellStart"/>
      <w:r>
        <w:rPr>
          <w:color w:val="365F91"/>
          <w:sz w:val="24"/>
          <w:szCs w:val="24"/>
        </w:rPr>
        <w:t>bebidas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alcohólicas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locales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Bailes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atuendos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característicos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músicas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folclóricas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todas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regiones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Turquía</w:t>
      </w:r>
      <w:proofErr w:type="spellEnd"/>
      <w:r>
        <w:rPr>
          <w:color w:val="365F91"/>
          <w:sz w:val="24"/>
          <w:szCs w:val="24"/>
        </w:rPr>
        <w:t xml:space="preserve"> y la </w:t>
      </w:r>
      <w:proofErr w:type="spellStart"/>
      <w:r>
        <w:rPr>
          <w:color w:val="365F91"/>
          <w:sz w:val="24"/>
          <w:szCs w:val="24"/>
        </w:rPr>
        <w:t>interpretación</w:t>
      </w:r>
      <w:proofErr w:type="spellEnd"/>
      <w:r>
        <w:rPr>
          <w:color w:val="365F91"/>
          <w:sz w:val="24"/>
          <w:szCs w:val="24"/>
        </w:rPr>
        <w:t xml:space="preserve"> la </w:t>
      </w:r>
      <w:proofErr w:type="spellStart"/>
      <w:r>
        <w:rPr>
          <w:color w:val="365F91"/>
          <w:sz w:val="24"/>
          <w:szCs w:val="24"/>
        </w:rPr>
        <w:t>más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fina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danza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vientre</w:t>
      </w:r>
      <w:proofErr w:type="spellEnd"/>
      <w:r>
        <w:rPr>
          <w:color w:val="365F91"/>
          <w:sz w:val="24"/>
          <w:szCs w:val="24"/>
        </w:rPr>
        <w:t xml:space="preserve"> en una sala </w:t>
      </w:r>
      <w:proofErr w:type="spellStart"/>
      <w:r>
        <w:rPr>
          <w:color w:val="365F91"/>
          <w:sz w:val="24"/>
          <w:szCs w:val="24"/>
        </w:rPr>
        <w:t>rupestre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asombrosamente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espacioso</w:t>
      </w:r>
      <w:proofErr w:type="spellEnd"/>
      <w:r>
        <w:rPr>
          <w:color w:val="365F91"/>
          <w:sz w:val="24"/>
          <w:szCs w:val="24"/>
        </w:rPr>
        <w:t xml:space="preserve">. </w:t>
      </w:r>
    </w:p>
    <w:p w14:paraId="2424B05E" w14:textId="74E14EC8" w:rsidR="009610CD" w:rsidRDefault="009610CD" w:rsidP="009610CD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Precio</w:t>
      </w:r>
      <w:proofErr w:type="spellEnd"/>
      <w:r>
        <w:rPr>
          <w:color w:val="365F91"/>
          <w:sz w:val="24"/>
          <w:szCs w:val="24"/>
        </w:rPr>
        <w:t xml:space="preserve"> por persona                </w:t>
      </w:r>
      <w:r>
        <w:rPr>
          <w:color w:val="365F91"/>
          <w:sz w:val="24"/>
          <w:szCs w:val="24"/>
        </w:rPr>
        <w:tab/>
        <w:t>60.-usd</w:t>
      </w:r>
    </w:p>
    <w:p w14:paraId="2E8EC0AB" w14:textId="50569743" w:rsidR="009610CD" w:rsidRDefault="009610CD" w:rsidP="009610CD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Facturacion</w:t>
      </w:r>
      <w:proofErr w:type="spellEnd"/>
      <w:r>
        <w:rPr>
          <w:color w:val="365F91"/>
          <w:sz w:val="24"/>
          <w:szCs w:val="24"/>
        </w:rPr>
        <w:t xml:space="preserve"> operador            </w:t>
      </w:r>
      <w:r>
        <w:rPr>
          <w:color w:val="365F91"/>
          <w:sz w:val="24"/>
          <w:szCs w:val="24"/>
        </w:rPr>
        <w:tab/>
        <w:t>54.-usd</w:t>
      </w:r>
    </w:p>
    <w:p w14:paraId="2857A5F8" w14:textId="77777777" w:rsidR="00CE772C" w:rsidRDefault="00CE772C" w:rsidP="00310E91">
      <w:pPr>
        <w:rPr>
          <w:b/>
          <w:smallCaps/>
          <w:color w:val="365F91"/>
        </w:rPr>
      </w:pPr>
    </w:p>
    <w:p w14:paraId="4586F382" w14:textId="06635EF4" w:rsidR="00CE772C" w:rsidRDefault="009F5268" w:rsidP="00CE772C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5</w:t>
      </w:r>
      <w:r w:rsidR="00CE772C">
        <w:rPr>
          <w:b/>
          <w:color w:val="365F91"/>
          <w:sz w:val="24"/>
          <w:szCs w:val="24"/>
        </w:rPr>
        <w:t>º DÍA | CAPADOCIA | PAMUKKALE</w:t>
      </w:r>
      <w:proofErr w:type="gramStart"/>
      <w:r w:rsidR="00CE772C">
        <w:rPr>
          <w:b/>
          <w:color w:val="365F91"/>
          <w:sz w:val="24"/>
          <w:szCs w:val="24"/>
        </w:rPr>
        <w:t>   (</w:t>
      </w:r>
      <w:proofErr w:type="gramEnd"/>
      <w:r w:rsidR="00CE772C">
        <w:rPr>
          <w:b/>
          <w:color w:val="365F91"/>
          <w:sz w:val="24"/>
          <w:szCs w:val="24"/>
        </w:rPr>
        <w:t>D,C)</w:t>
      </w:r>
    </w:p>
    <w:p w14:paraId="6538A8F4" w14:textId="77777777" w:rsidR="00CE772C" w:rsidRDefault="00CE772C" w:rsidP="00CE772C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para Pamukkale </w:t>
      </w:r>
      <w:proofErr w:type="gramStart"/>
      <w:r>
        <w:rPr>
          <w:color w:val="365F91"/>
          <w:sz w:val="24"/>
          <w:szCs w:val="24"/>
        </w:rPr>
        <w:t>( 610</w:t>
      </w:r>
      <w:proofErr w:type="gramEnd"/>
      <w:r>
        <w:rPr>
          <w:color w:val="365F91"/>
          <w:sz w:val="24"/>
          <w:szCs w:val="24"/>
        </w:rPr>
        <w:t xml:space="preserve"> km).  En el </w:t>
      </w:r>
      <w:proofErr w:type="spellStart"/>
      <w:r>
        <w:rPr>
          <w:color w:val="365F91"/>
          <w:sz w:val="24"/>
          <w:szCs w:val="24"/>
        </w:rPr>
        <w:t>percurso</w:t>
      </w:r>
      <w:proofErr w:type="spellEnd"/>
      <w:r>
        <w:rPr>
          <w:color w:val="365F91"/>
          <w:sz w:val="24"/>
          <w:szCs w:val="24"/>
        </w:rPr>
        <w:t xml:space="preserve">, parada para </w:t>
      </w:r>
      <w:proofErr w:type="spellStart"/>
      <w:r>
        <w:rPr>
          <w:color w:val="365F91"/>
          <w:sz w:val="24"/>
          <w:szCs w:val="24"/>
        </w:rPr>
        <w:t>visitar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i/>
          <w:color w:val="365F91"/>
          <w:sz w:val="24"/>
          <w:szCs w:val="24"/>
        </w:rPr>
        <w:t>Caravanserail</w:t>
      </w:r>
      <w:proofErr w:type="spellEnd"/>
      <w:r>
        <w:rPr>
          <w:i/>
          <w:color w:val="365F91"/>
          <w:sz w:val="24"/>
          <w:szCs w:val="24"/>
        </w:rPr>
        <w:t xml:space="preserve"> de Sultanhan</w:t>
      </w:r>
      <w:r>
        <w:rPr>
          <w:color w:val="365F91"/>
          <w:sz w:val="24"/>
          <w:szCs w:val="24"/>
        </w:rPr>
        <w:t xml:space="preserve"> posada </w:t>
      </w:r>
      <w:proofErr w:type="spellStart"/>
      <w:r>
        <w:rPr>
          <w:color w:val="365F91"/>
          <w:sz w:val="24"/>
          <w:szCs w:val="24"/>
        </w:rPr>
        <w:t>Selyúcida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era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medieval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para Pamukkale. </w:t>
      </w:r>
      <w:proofErr w:type="spellStart"/>
      <w:r>
        <w:rPr>
          <w:color w:val="365F91"/>
          <w:sz w:val="24"/>
          <w:szCs w:val="24"/>
        </w:rPr>
        <w:t>Tiempo</w:t>
      </w:r>
      <w:proofErr w:type="spellEnd"/>
      <w:r>
        <w:rPr>
          <w:color w:val="365F91"/>
          <w:sz w:val="24"/>
          <w:szCs w:val="24"/>
        </w:rPr>
        <w:t xml:space="preserve"> libre en </w:t>
      </w:r>
      <w:r>
        <w:rPr>
          <w:i/>
          <w:color w:val="365F91"/>
          <w:sz w:val="24"/>
          <w:szCs w:val="24"/>
        </w:rPr>
        <w:t>Pamukkale</w:t>
      </w:r>
      <w:r>
        <w:rPr>
          <w:color w:val="365F91"/>
          <w:sz w:val="24"/>
          <w:szCs w:val="24"/>
        </w:rPr>
        <w:t xml:space="preserve"> “Castillo de </w:t>
      </w:r>
      <w:proofErr w:type="spellStart"/>
      <w:r>
        <w:rPr>
          <w:color w:val="365F91"/>
          <w:sz w:val="24"/>
          <w:szCs w:val="24"/>
        </w:rPr>
        <w:t>Algodón</w:t>
      </w:r>
      <w:proofErr w:type="spellEnd"/>
      <w:r>
        <w:rPr>
          <w:color w:val="365F91"/>
          <w:sz w:val="24"/>
          <w:szCs w:val="24"/>
        </w:rPr>
        <w:t xml:space="preserve">”, </w:t>
      </w:r>
      <w:proofErr w:type="spellStart"/>
      <w:r>
        <w:rPr>
          <w:color w:val="365F91"/>
          <w:sz w:val="24"/>
          <w:szCs w:val="24"/>
        </w:rPr>
        <w:t>único</w:t>
      </w:r>
      <w:proofErr w:type="spellEnd"/>
      <w:r>
        <w:rPr>
          <w:color w:val="365F91"/>
          <w:sz w:val="24"/>
          <w:szCs w:val="24"/>
        </w:rPr>
        <w:t xml:space="preserve"> en el mundo con sus </w:t>
      </w:r>
      <w:proofErr w:type="spellStart"/>
      <w:r>
        <w:rPr>
          <w:color w:val="365F91"/>
          <w:sz w:val="24"/>
          <w:szCs w:val="24"/>
        </w:rPr>
        <w:t>piscinas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naturales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aguas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termales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calizas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cascadas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petrificadas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travertino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5FEE3079" w14:textId="77777777" w:rsidR="00CE772C" w:rsidRDefault="00CE772C" w:rsidP="00CE772C">
      <w:pPr>
        <w:rPr>
          <w:b/>
          <w:color w:val="365F91"/>
          <w:sz w:val="24"/>
          <w:szCs w:val="24"/>
        </w:rPr>
      </w:pPr>
    </w:p>
    <w:p w14:paraId="4FC66893" w14:textId="2D3E622D" w:rsidR="00CE772C" w:rsidRDefault="009F5268" w:rsidP="00CE772C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6</w:t>
      </w:r>
      <w:r w:rsidR="00CE772C">
        <w:rPr>
          <w:b/>
          <w:color w:val="365F91"/>
          <w:sz w:val="24"/>
          <w:szCs w:val="24"/>
        </w:rPr>
        <w:t xml:space="preserve">º DÍA | PAMUKKALE | EFESO | </w:t>
      </w:r>
      <w:proofErr w:type="gramStart"/>
      <w:r w:rsidR="00CE772C">
        <w:rPr>
          <w:b/>
          <w:color w:val="365F91"/>
          <w:sz w:val="24"/>
          <w:szCs w:val="24"/>
        </w:rPr>
        <w:t>ESMIRNA  (</w:t>
      </w:r>
      <w:proofErr w:type="gramEnd"/>
      <w:r w:rsidR="00CE772C">
        <w:rPr>
          <w:b/>
          <w:color w:val="365F91"/>
          <w:sz w:val="24"/>
          <w:szCs w:val="24"/>
        </w:rPr>
        <w:t>D,C )</w:t>
      </w:r>
    </w:p>
    <w:p w14:paraId="09A6A859" w14:textId="77777777" w:rsidR="00CE772C" w:rsidRDefault="00CE772C" w:rsidP="00CE772C">
      <w:pPr>
        <w:ind w:left="-425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hotel.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para Selçuk-</w:t>
      </w:r>
      <w:proofErr w:type="spellStart"/>
      <w:r>
        <w:rPr>
          <w:color w:val="365F91"/>
          <w:sz w:val="24"/>
          <w:szCs w:val="24"/>
        </w:rPr>
        <w:t>Efeso</w:t>
      </w:r>
      <w:proofErr w:type="spellEnd"/>
      <w:r>
        <w:rPr>
          <w:color w:val="365F91"/>
          <w:sz w:val="24"/>
          <w:szCs w:val="24"/>
        </w:rPr>
        <w:t xml:space="preserve"> (200 km</w:t>
      </w:r>
      <w:proofErr w:type="gramStart"/>
      <w:r>
        <w:rPr>
          <w:color w:val="365F91"/>
          <w:sz w:val="24"/>
          <w:szCs w:val="24"/>
        </w:rPr>
        <w:t>) .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área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arqueológica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Éfeso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ciudad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dedicada</w:t>
      </w:r>
      <w:proofErr w:type="spellEnd"/>
      <w:r>
        <w:rPr>
          <w:color w:val="365F91"/>
          <w:sz w:val="24"/>
          <w:szCs w:val="24"/>
        </w:rPr>
        <w:t xml:space="preserve"> a </w:t>
      </w:r>
      <w:proofErr w:type="spellStart"/>
      <w:r>
        <w:rPr>
          <w:color w:val="365F91"/>
          <w:sz w:val="24"/>
          <w:szCs w:val="24"/>
        </w:rPr>
        <w:t>Artemisa</w:t>
      </w:r>
      <w:proofErr w:type="spellEnd"/>
      <w:r>
        <w:rPr>
          <w:color w:val="365F91"/>
          <w:sz w:val="24"/>
          <w:szCs w:val="24"/>
        </w:rPr>
        <w:t xml:space="preserve">. El </w:t>
      </w:r>
      <w:proofErr w:type="spellStart"/>
      <w:r>
        <w:rPr>
          <w:color w:val="365F91"/>
          <w:sz w:val="24"/>
          <w:szCs w:val="24"/>
        </w:rPr>
        <w:t>Odeón</w:t>
      </w:r>
      <w:proofErr w:type="spellEnd"/>
      <w:r>
        <w:rPr>
          <w:color w:val="365F91"/>
          <w:sz w:val="24"/>
          <w:szCs w:val="24"/>
        </w:rPr>
        <w:t xml:space="preserve">, el </w:t>
      </w:r>
      <w:proofErr w:type="spellStart"/>
      <w:r>
        <w:rPr>
          <w:color w:val="365F91"/>
          <w:sz w:val="24"/>
          <w:szCs w:val="24"/>
        </w:rPr>
        <w:t>Templo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Adriano</w:t>
      </w:r>
      <w:proofErr w:type="spellEnd"/>
      <w:r>
        <w:rPr>
          <w:color w:val="365F91"/>
          <w:sz w:val="24"/>
          <w:szCs w:val="24"/>
        </w:rPr>
        <w:t xml:space="preserve">, la Casa de Amor, la </w:t>
      </w:r>
      <w:proofErr w:type="spellStart"/>
      <w:r>
        <w:rPr>
          <w:color w:val="365F91"/>
          <w:sz w:val="24"/>
          <w:szCs w:val="24"/>
        </w:rPr>
        <w:t>Biblioteca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Celso</w:t>
      </w:r>
      <w:proofErr w:type="spellEnd"/>
      <w:r>
        <w:rPr>
          <w:color w:val="365F91"/>
          <w:sz w:val="24"/>
          <w:szCs w:val="24"/>
        </w:rPr>
        <w:t xml:space="preserve">, el </w:t>
      </w:r>
      <w:proofErr w:type="spellStart"/>
      <w:r>
        <w:rPr>
          <w:color w:val="365F91"/>
          <w:sz w:val="24"/>
          <w:szCs w:val="24"/>
        </w:rPr>
        <w:t>Ágora</w:t>
      </w:r>
      <w:proofErr w:type="spellEnd"/>
      <w:r>
        <w:rPr>
          <w:color w:val="365F91"/>
          <w:sz w:val="24"/>
          <w:szCs w:val="24"/>
        </w:rPr>
        <w:t xml:space="preserve">, la </w:t>
      </w:r>
      <w:proofErr w:type="spellStart"/>
      <w:r>
        <w:rPr>
          <w:color w:val="365F91"/>
          <w:sz w:val="24"/>
          <w:szCs w:val="24"/>
        </w:rPr>
        <w:t>calle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Mármol</w:t>
      </w:r>
      <w:proofErr w:type="spellEnd"/>
      <w:r>
        <w:rPr>
          <w:color w:val="365F91"/>
          <w:sz w:val="24"/>
          <w:szCs w:val="24"/>
        </w:rPr>
        <w:t xml:space="preserve"> y el </w:t>
      </w:r>
      <w:proofErr w:type="spellStart"/>
      <w:r>
        <w:rPr>
          <w:color w:val="365F91"/>
          <w:sz w:val="24"/>
          <w:szCs w:val="24"/>
        </w:rPr>
        <w:t>Teatro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más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grande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antigüedad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 la </w:t>
      </w:r>
      <w:r>
        <w:rPr>
          <w:i/>
          <w:color w:val="365F91"/>
          <w:sz w:val="24"/>
          <w:szCs w:val="24"/>
        </w:rPr>
        <w:t xml:space="preserve">Casa de la </w:t>
      </w:r>
      <w:proofErr w:type="spellStart"/>
      <w:r>
        <w:rPr>
          <w:i/>
          <w:color w:val="365F91"/>
          <w:sz w:val="24"/>
          <w:szCs w:val="24"/>
        </w:rPr>
        <w:t>Virgen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supuesta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última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morada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Madre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Jesús</w:t>
      </w:r>
      <w:proofErr w:type="spellEnd"/>
      <w:r>
        <w:rPr>
          <w:color w:val="365F91"/>
          <w:sz w:val="24"/>
          <w:szCs w:val="24"/>
        </w:rPr>
        <w:t xml:space="preserve">. Parada en un </w:t>
      </w:r>
      <w:proofErr w:type="spellStart"/>
      <w:r>
        <w:rPr>
          <w:color w:val="365F91"/>
          <w:sz w:val="24"/>
          <w:szCs w:val="24"/>
        </w:rPr>
        <w:t>centro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producción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cuero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para İzmir-</w:t>
      </w:r>
      <w:proofErr w:type="spellStart"/>
      <w:r>
        <w:rPr>
          <w:color w:val="365F91"/>
          <w:sz w:val="24"/>
          <w:szCs w:val="24"/>
        </w:rPr>
        <w:t>Esmirna</w:t>
      </w:r>
      <w:proofErr w:type="spellEnd"/>
      <w:r>
        <w:rPr>
          <w:color w:val="365F91"/>
          <w:sz w:val="24"/>
          <w:szCs w:val="24"/>
        </w:rPr>
        <w:t xml:space="preserve"> (~85 km.), la </w:t>
      </w:r>
      <w:proofErr w:type="spellStart"/>
      <w:r>
        <w:rPr>
          <w:color w:val="365F91"/>
          <w:sz w:val="24"/>
          <w:szCs w:val="24"/>
        </w:rPr>
        <w:t>tercera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ciudad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más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grande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Turquía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599502BF" w14:textId="77777777" w:rsidR="00CE772C" w:rsidRDefault="00CE772C" w:rsidP="00CE772C">
      <w:pPr>
        <w:ind w:left="-426"/>
        <w:rPr>
          <w:color w:val="365F91"/>
        </w:rPr>
      </w:pPr>
    </w:p>
    <w:p w14:paraId="44973DDE" w14:textId="4D492047" w:rsidR="00CE772C" w:rsidRDefault="009F5268" w:rsidP="00CE772C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7</w:t>
      </w:r>
      <w:r w:rsidR="00CE772C">
        <w:rPr>
          <w:b/>
          <w:color w:val="365F91"/>
          <w:sz w:val="24"/>
          <w:szCs w:val="24"/>
        </w:rPr>
        <w:t>º DÍA | ESMIRNA</w:t>
      </w:r>
      <w:r w:rsidR="004C27C7">
        <w:rPr>
          <w:b/>
          <w:color w:val="365F91"/>
          <w:sz w:val="24"/>
          <w:szCs w:val="24"/>
        </w:rPr>
        <w:t xml:space="preserve"> </w:t>
      </w:r>
      <w:r w:rsidR="00CE772C">
        <w:rPr>
          <w:b/>
          <w:color w:val="365F91"/>
          <w:sz w:val="24"/>
          <w:szCs w:val="24"/>
        </w:rPr>
        <w:t>|</w:t>
      </w:r>
      <w:r w:rsidR="004C27C7">
        <w:rPr>
          <w:b/>
          <w:color w:val="365F91"/>
          <w:sz w:val="24"/>
          <w:szCs w:val="24"/>
        </w:rPr>
        <w:t xml:space="preserve"> </w:t>
      </w:r>
      <w:r w:rsidR="00CE772C">
        <w:rPr>
          <w:b/>
          <w:color w:val="365F91"/>
          <w:sz w:val="24"/>
          <w:szCs w:val="24"/>
        </w:rPr>
        <w:t>PERGAMO</w:t>
      </w:r>
      <w:r w:rsidR="004C27C7">
        <w:rPr>
          <w:b/>
          <w:color w:val="365F91"/>
          <w:sz w:val="24"/>
          <w:szCs w:val="24"/>
        </w:rPr>
        <w:t xml:space="preserve"> </w:t>
      </w:r>
      <w:r w:rsidR="00CE772C">
        <w:rPr>
          <w:b/>
          <w:color w:val="365F91"/>
          <w:sz w:val="24"/>
          <w:szCs w:val="24"/>
        </w:rPr>
        <w:t>|</w:t>
      </w:r>
      <w:r w:rsidR="004C27C7">
        <w:rPr>
          <w:b/>
          <w:color w:val="365F91"/>
          <w:sz w:val="24"/>
          <w:szCs w:val="24"/>
        </w:rPr>
        <w:t xml:space="preserve"> </w:t>
      </w:r>
      <w:r w:rsidR="00CE772C">
        <w:rPr>
          <w:b/>
          <w:color w:val="365F91"/>
          <w:sz w:val="24"/>
          <w:szCs w:val="24"/>
        </w:rPr>
        <w:t>TROIA</w:t>
      </w:r>
      <w:r w:rsidR="004C27C7">
        <w:rPr>
          <w:b/>
          <w:color w:val="365F91"/>
          <w:sz w:val="24"/>
          <w:szCs w:val="24"/>
        </w:rPr>
        <w:t xml:space="preserve"> </w:t>
      </w:r>
      <w:r w:rsidR="00CE772C">
        <w:rPr>
          <w:b/>
          <w:color w:val="365F91"/>
          <w:sz w:val="24"/>
          <w:szCs w:val="24"/>
        </w:rPr>
        <w:t>|</w:t>
      </w:r>
      <w:r w:rsidR="004C27C7">
        <w:rPr>
          <w:b/>
          <w:color w:val="365F91"/>
          <w:sz w:val="24"/>
          <w:szCs w:val="24"/>
        </w:rPr>
        <w:t xml:space="preserve"> </w:t>
      </w:r>
      <w:r w:rsidR="00CE772C">
        <w:rPr>
          <w:b/>
          <w:color w:val="365F91"/>
          <w:sz w:val="24"/>
          <w:szCs w:val="24"/>
        </w:rPr>
        <w:t>ÇANAKKALE (</w:t>
      </w:r>
      <w:proofErr w:type="gramStart"/>
      <w:r w:rsidR="00CE772C">
        <w:rPr>
          <w:b/>
          <w:color w:val="365F91"/>
          <w:sz w:val="24"/>
          <w:szCs w:val="24"/>
        </w:rPr>
        <w:t>D,C</w:t>
      </w:r>
      <w:proofErr w:type="gramEnd"/>
      <w:r w:rsidR="00CE772C">
        <w:rPr>
          <w:b/>
          <w:color w:val="365F91"/>
          <w:sz w:val="24"/>
          <w:szCs w:val="24"/>
        </w:rPr>
        <w:t>)</w:t>
      </w:r>
    </w:p>
    <w:p w14:paraId="792D3760" w14:textId="4D3F825E" w:rsidR="00CE772C" w:rsidRDefault="00CE772C" w:rsidP="00CE772C">
      <w:pPr>
        <w:ind w:left="-426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gramStart"/>
      <w:r>
        <w:rPr>
          <w:color w:val="365F91"/>
          <w:sz w:val="24"/>
          <w:szCs w:val="24"/>
        </w:rPr>
        <w:t xml:space="preserve">hotel 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proofErr w:type="gram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i/>
          <w:color w:val="365F91"/>
          <w:sz w:val="24"/>
          <w:szCs w:val="24"/>
        </w:rPr>
        <w:t>Pergamo</w:t>
      </w:r>
      <w:proofErr w:type="spellEnd"/>
      <w:r>
        <w:rPr>
          <w:color w:val="365F91"/>
          <w:sz w:val="24"/>
          <w:szCs w:val="24"/>
        </w:rPr>
        <w:t xml:space="preserve">, la </w:t>
      </w:r>
      <w:proofErr w:type="spellStart"/>
      <w:r>
        <w:rPr>
          <w:color w:val="365F91"/>
          <w:sz w:val="24"/>
          <w:szCs w:val="24"/>
        </w:rPr>
        <w:t>actual</w:t>
      </w:r>
      <w:proofErr w:type="spellEnd"/>
      <w:r>
        <w:rPr>
          <w:color w:val="365F91"/>
          <w:sz w:val="24"/>
          <w:szCs w:val="24"/>
        </w:rPr>
        <w:t xml:space="preserve"> Bergama ( 110 km) . 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ruinas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Asclepión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que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fue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color w:val="365F91"/>
          <w:sz w:val="24"/>
          <w:szCs w:val="24"/>
        </w:rPr>
        <w:t>hospital</w:t>
      </w:r>
      <w:proofErr w:type="spellEnd"/>
      <w:r>
        <w:rPr>
          <w:color w:val="365F91"/>
          <w:sz w:val="24"/>
          <w:szCs w:val="24"/>
        </w:rPr>
        <w:t xml:space="preserve"> el mas </w:t>
      </w:r>
      <w:proofErr w:type="spellStart"/>
      <w:r>
        <w:rPr>
          <w:color w:val="365F91"/>
          <w:sz w:val="24"/>
          <w:szCs w:val="24"/>
        </w:rPr>
        <w:t>importante</w:t>
      </w:r>
      <w:proofErr w:type="spellEnd"/>
      <w:r>
        <w:rPr>
          <w:color w:val="365F91"/>
          <w:sz w:val="24"/>
          <w:szCs w:val="24"/>
        </w:rPr>
        <w:t xml:space="preserve"> de Asia </w:t>
      </w:r>
      <w:proofErr w:type="spellStart"/>
      <w:r>
        <w:rPr>
          <w:color w:val="365F91"/>
          <w:sz w:val="24"/>
          <w:szCs w:val="24"/>
        </w:rPr>
        <w:t>Menor</w:t>
      </w:r>
      <w:proofErr w:type="spellEnd"/>
      <w:r>
        <w:rPr>
          <w:color w:val="365F91"/>
          <w:sz w:val="24"/>
          <w:szCs w:val="24"/>
        </w:rPr>
        <w:t xml:space="preserve">, con su </w:t>
      </w:r>
      <w:proofErr w:type="spellStart"/>
      <w:r>
        <w:rPr>
          <w:color w:val="365F91"/>
          <w:sz w:val="24"/>
          <w:szCs w:val="24"/>
        </w:rPr>
        <w:t>centro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terapéutico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i/>
          <w:color w:val="365F91"/>
          <w:sz w:val="24"/>
          <w:szCs w:val="24"/>
        </w:rPr>
        <w:t>Troya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r>
        <w:rPr>
          <w:color w:val="365F91"/>
          <w:sz w:val="24"/>
          <w:szCs w:val="24"/>
        </w:rPr>
        <w:t>(~190 km.)</w:t>
      </w:r>
      <w:r>
        <w:rPr>
          <w:i/>
          <w:color w:val="365F91"/>
          <w:sz w:val="24"/>
          <w:szCs w:val="24"/>
        </w:rPr>
        <w:t>.</w:t>
      </w:r>
      <w:r>
        <w:rPr>
          <w:color w:val="365F91"/>
          <w:sz w:val="24"/>
          <w:szCs w:val="24"/>
        </w:rPr>
        <w:t> 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famosa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ciudad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arqueológica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historia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que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evoca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color w:val="365F91"/>
          <w:sz w:val="24"/>
          <w:szCs w:val="24"/>
        </w:rPr>
        <w:t>nombre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poético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saga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Ilíada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Homero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para la </w:t>
      </w:r>
      <w:proofErr w:type="spellStart"/>
      <w:r>
        <w:rPr>
          <w:color w:val="365F91"/>
          <w:sz w:val="24"/>
          <w:szCs w:val="24"/>
        </w:rPr>
        <w:t>region</w:t>
      </w:r>
      <w:proofErr w:type="spellEnd"/>
      <w:r>
        <w:rPr>
          <w:color w:val="365F91"/>
          <w:sz w:val="24"/>
          <w:szCs w:val="24"/>
        </w:rPr>
        <w:t xml:space="preserve"> de Çanakkale (~25 km.).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56B253E3" w14:textId="3E258A30" w:rsidR="00CE772C" w:rsidRDefault="00CE772C" w:rsidP="00310E91">
      <w:pPr>
        <w:jc w:val="both"/>
        <w:rPr>
          <w:b/>
          <w:color w:val="365F91"/>
          <w:sz w:val="24"/>
          <w:szCs w:val="24"/>
        </w:rPr>
      </w:pPr>
    </w:p>
    <w:p w14:paraId="1249089B" w14:textId="09682C06" w:rsidR="00CE772C" w:rsidRDefault="009F5268" w:rsidP="00CE772C">
      <w:pPr>
        <w:ind w:left="-426"/>
        <w:jc w:val="both"/>
        <w:rPr>
          <w:color w:val="365F91"/>
        </w:rPr>
      </w:pPr>
      <w:r>
        <w:rPr>
          <w:b/>
          <w:color w:val="365F91"/>
          <w:sz w:val="24"/>
          <w:szCs w:val="24"/>
        </w:rPr>
        <w:t>8</w:t>
      </w:r>
      <w:r w:rsidR="00CE772C">
        <w:rPr>
          <w:b/>
          <w:color w:val="365F91"/>
          <w:sz w:val="24"/>
          <w:szCs w:val="24"/>
        </w:rPr>
        <w:t>º DÍA | ÇANAKKALE | BURSA | ESTAMBUL (D)</w:t>
      </w:r>
    </w:p>
    <w:p w14:paraId="5BE90EFF" w14:textId="77777777" w:rsidR="009610CD" w:rsidRDefault="009610CD" w:rsidP="009610CD">
      <w:pPr>
        <w:ind w:left="-426"/>
        <w:rPr>
          <w:b/>
          <w:color w:val="365F91"/>
          <w:sz w:val="24"/>
          <w:szCs w:val="24"/>
        </w:rPr>
      </w:pPr>
      <w:proofErr w:type="spellStart"/>
      <w:r w:rsidRPr="00483DF8">
        <w:rPr>
          <w:color w:val="365F91"/>
          <w:sz w:val="24"/>
          <w:szCs w:val="24"/>
        </w:rPr>
        <w:t>Desayuno</w:t>
      </w:r>
      <w:proofErr w:type="spellEnd"/>
      <w:r w:rsidRPr="00483DF8">
        <w:rPr>
          <w:color w:val="365F91"/>
          <w:sz w:val="24"/>
          <w:szCs w:val="24"/>
        </w:rPr>
        <w:t xml:space="preserve"> en el </w:t>
      </w:r>
      <w:proofErr w:type="gramStart"/>
      <w:r w:rsidRPr="00483DF8">
        <w:rPr>
          <w:color w:val="365F91"/>
          <w:sz w:val="24"/>
          <w:szCs w:val="24"/>
        </w:rPr>
        <w:t xml:space="preserve">hotel  </w:t>
      </w:r>
      <w:proofErr w:type="spellStart"/>
      <w:r w:rsidRPr="00483DF8">
        <w:rPr>
          <w:color w:val="365F91"/>
          <w:sz w:val="24"/>
          <w:szCs w:val="24"/>
        </w:rPr>
        <w:t>Salida</w:t>
      </w:r>
      <w:proofErr w:type="spellEnd"/>
      <w:proofErr w:type="gramEnd"/>
      <w:r w:rsidRPr="00483DF8">
        <w:rPr>
          <w:color w:val="365F91"/>
          <w:sz w:val="24"/>
          <w:szCs w:val="24"/>
        </w:rPr>
        <w:t xml:space="preserve"> para Bursa </w:t>
      </w:r>
      <w:proofErr w:type="spellStart"/>
      <w:r w:rsidRPr="00483DF8">
        <w:rPr>
          <w:color w:val="365F91"/>
          <w:sz w:val="24"/>
          <w:szCs w:val="24"/>
        </w:rPr>
        <w:t>que</w:t>
      </w:r>
      <w:proofErr w:type="spellEnd"/>
      <w:r w:rsidRPr="00483DF8">
        <w:rPr>
          <w:color w:val="365F91"/>
          <w:sz w:val="24"/>
          <w:szCs w:val="24"/>
        </w:rPr>
        <w:t xml:space="preserve"> </w:t>
      </w:r>
      <w:proofErr w:type="spellStart"/>
      <w:r w:rsidRPr="00483DF8">
        <w:rPr>
          <w:color w:val="365F91"/>
          <w:sz w:val="24"/>
          <w:szCs w:val="24"/>
        </w:rPr>
        <w:t>fué</w:t>
      </w:r>
      <w:proofErr w:type="spellEnd"/>
      <w:r w:rsidRPr="00483DF8">
        <w:rPr>
          <w:color w:val="365F91"/>
          <w:sz w:val="24"/>
          <w:szCs w:val="24"/>
        </w:rPr>
        <w:t xml:space="preserve"> la </w:t>
      </w:r>
      <w:proofErr w:type="spellStart"/>
      <w:r w:rsidRPr="00483DF8">
        <w:rPr>
          <w:color w:val="365F91"/>
          <w:sz w:val="24"/>
          <w:szCs w:val="24"/>
        </w:rPr>
        <w:t>primera</w:t>
      </w:r>
      <w:proofErr w:type="spellEnd"/>
      <w:r w:rsidRPr="00483DF8">
        <w:rPr>
          <w:color w:val="365F91"/>
          <w:sz w:val="24"/>
          <w:szCs w:val="24"/>
        </w:rPr>
        <w:t xml:space="preserve"> </w:t>
      </w:r>
      <w:proofErr w:type="spellStart"/>
      <w:r w:rsidRPr="00483DF8">
        <w:rPr>
          <w:color w:val="365F91"/>
          <w:sz w:val="24"/>
          <w:szCs w:val="24"/>
        </w:rPr>
        <w:t>capital</w:t>
      </w:r>
      <w:proofErr w:type="spellEnd"/>
      <w:r w:rsidRPr="00483DF8">
        <w:rPr>
          <w:color w:val="365F91"/>
          <w:sz w:val="24"/>
          <w:szCs w:val="24"/>
        </w:rPr>
        <w:t xml:space="preserve"> del </w:t>
      </w:r>
      <w:proofErr w:type="spellStart"/>
      <w:r w:rsidRPr="00483DF8">
        <w:rPr>
          <w:color w:val="365F91"/>
          <w:sz w:val="24"/>
          <w:szCs w:val="24"/>
        </w:rPr>
        <w:t>İmperio</w:t>
      </w:r>
      <w:proofErr w:type="spellEnd"/>
      <w:r w:rsidRPr="00483DF8">
        <w:rPr>
          <w:color w:val="365F91"/>
          <w:sz w:val="24"/>
          <w:szCs w:val="24"/>
        </w:rPr>
        <w:t xml:space="preserve"> </w:t>
      </w:r>
      <w:proofErr w:type="spellStart"/>
      <w:r w:rsidRPr="00483DF8">
        <w:rPr>
          <w:color w:val="365F91"/>
          <w:sz w:val="24"/>
          <w:szCs w:val="24"/>
        </w:rPr>
        <w:t>Otomano</w:t>
      </w:r>
      <w:proofErr w:type="spellEnd"/>
      <w:r w:rsidRPr="00483DF8">
        <w:rPr>
          <w:color w:val="365F91"/>
          <w:sz w:val="24"/>
          <w:szCs w:val="24"/>
        </w:rPr>
        <w:t xml:space="preserve"> </w:t>
      </w:r>
      <w:proofErr w:type="spellStart"/>
      <w:r w:rsidRPr="00483DF8">
        <w:rPr>
          <w:color w:val="365F91"/>
          <w:sz w:val="24"/>
          <w:szCs w:val="24"/>
        </w:rPr>
        <w:t>entre</w:t>
      </w:r>
      <w:proofErr w:type="spellEnd"/>
      <w:r w:rsidRPr="00483DF8">
        <w:rPr>
          <w:color w:val="365F91"/>
          <w:sz w:val="24"/>
          <w:szCs w:val="24"/>
        </w:rPr>
        <w:t xml:space="preserve"> 1326 y 1364. </w:t>
      </w:r>
      <w:proofErr w:type="spellStart"/>
      <w:r w:rsidRPr="00483DF8">
        <w:rPr>
          <w:color w:val="365F91"/>
          <w:sz w:val="24"/>
          <w:szCs w:val="24"/>
        </w:rPr>
        <w:t>Visita</w:t>
      </w:r>
      <w:proofErr w:type="spellEnd"/>
      <w:r w:rsidRPr="00483DF8">
        <w:rPr>
          <w:color w:val="365F91"/>
          <w:sz w:val="24"/>
          <w:szCs w:val="24"/>
        </w:rPr>
        <w:t xml:space="preserve"> de la </w:t>
      </w:r>
      <w:proofErr w:type="spellStart"/>
      <w:r w:rsidRPr="00483DF8">
        <w:rPr>
          <w:color w:val="365F91"/>
          <w:sz w:val="24"/>
          <w:szCs w:val="24"/>
        </w:rPr>
        <w:t>Mezquita</w:t>
      </w:r>
      <w:proofErr w:type="spellEnd"/>
      <w:r w:rsidRPr="00483DF8">
        <w:rPr>
          <w:color w:val="365F91"/>
          <w:sz w:val="24"/>
          <w:szCs w:val="24"/>
        </w:rPr>
        <w:t xml:space="preserve"> Otomana Verde ‘</w:t>
      </w:r>
      <w:proofErr w:type="spellStart"/>
      <w:r w:rsidRPr="00483DF8">
        <w:rPr>
          <w:color w:val="365F91"/>
          <w:sz w:val="24"/>
          <w:szCs w:val="24"/>
        </w:rPr>
        <w:t>Yesil</w:t>
      </w:r>
      <w:proofErr w:type="spellEnd"/>
      <w:r w:rsidRPr="00483DF8">
        <w:rPr>
          <w:color w:val="365F91"/>
          <w:sz w:val="24"/>
          <w:szCs w:val="24"/>
        </w:rPr>
        <w:t xml:space="preserve"> Camii’, el </w:t>
      </w:r>
      <w:proofErr w:type="spellStart"/>
      <w:r w:rsidRPr="00483DF8">
        <w:rPr>
          <w:color w:val="365F91"/>
          <w:sz w:val="24"/>
          <w:szCs w:val="24"/>
        </w:rPr>
        <w:t>Mercado</w:t>
      </w:r>
      <w:proofErr w:type="spellEnd"/>
      <w:r w:rsidRPr="00483DF8">
        <w:rPr>
          <w:color w:val="365F91"/>
          <w:sz w:val="24"/>
          <w:szCs w:val="24"/>
        </w:rPr>
        <w:t xml:space="preserve"> de Seda del </w:t>
      </w:r>
      <w:proofErr w:type="spellStart"/>
      <w:r w:rsidRPr="00483DF8">
        <w:rPr>
          <w:color w:val="365F91"/>
          <w:sz w:val="24"/>
          <w:szCs w:val="24"/>
        </w:rPr>
        <w:t>barrio</w:t>
      </w:r>
      <w:proofErr w:type="spellEnd"/>
      <w:r w:rsidRPr="00483DF8">
        <w:rPr>
          <w:color w:val="365F91"/>
          <w:sz w:val="24"/>
          <w:szCs w:val="24"/>
        </w:rPr>
        <w:t xml:space="preserve"> </w:t>
      </w:r>
      <w:proofErr w:type="spellStart"/>
      <w:proofErr w:type="gramStart"/>
      <w:r w:rsidRPr="00483DF8">
        <w:rPr>
          <w:color w:val="365F91"/>
          <w:sz w:val="24"/>
          <w:szCs w:val="24"/>
        </w:rPr>
        <w:t>Yesil</w:t>
      </w:r>
      <w:proofErr w:type="spellEnd"/>
      <w:r w:rsidRPr="00483DF8">
        <w:rPr>
          <w:color w:val="365F91"/>
          <w:sz w:val="24"/>
          <w:szCs w:val="24"/>
        </w:rPr>
        <w:t xml:space="preserve">  y</w:t>
      </w:r>
      <w:proofErr w:type="gramEnd"/>
      <w:r w:rsidRPr="00483DF8">
        <w:rPr>
          <w:color w:val="365F91"/>
          <w:sz w:val="24"/>
          <w:szCs w:val="24"/>
        </w:rPr>
        <w:t xml:space="preserve"> el </w:t>
      </w:r>
      <w:proofErr w:type="spellStart"/>
      <w:r w:rsidRPr="00483DF8">
        <w:rPr>
          <w:color w:val="365F91"/>
          <w:sz w:val="24"/>
          <w:szCs w:val="24"/>
        </w:rPr>
        <w:t>Mausoleo</w:t>
      </w:r>
      <w:proofErr w:type="spellEnd"/>
      <w:r w:rsidRPr="00483DF8">
        <w:rPr>
          <w:color w:val="365F91"/>
          <w:sz w:val="24"/>
          <w:szCs w:val="24"/>
        </w:rPr>
        <w:t xml:space="preserve"> Verde. </w:t>
      </w:r>
      <w:proofErr w:type="spellStart"/>
      <w:r w:rsidRPr="00483DF8">
        <w:rPr>
          <w:color w:val="365F91"/>
          <w:sz w:val="24"/>
          <w:szCs w:val="24"/>
        </w:rPr>
        <w:t>Continuación</w:t>
      </w:r>
      <w:proofErr w:type="spellEnd"/>
      <w:r w:rsidRPr="00483DF8">
        <w:rPr>
          <w:color w:val="365F91"/>
          <w:sz w:val="24"/>
          <w:szCs w:val="24"/>
        </w:rPr>
        <w:t xml:space="preserve"> para Estambul. </w:t>
      </w:r>
      <w:proofErr w:type="spellStart"/>
      <w:r w:rsidRPr="00483DF8">
        <w:rPr>
          <w:color w:val="365F91"/>
          <w:sz w:val="24"/>
          <w:szCs w:val="24"/>
        </w:rPr>
        <w:t>Alojamiento</w:t>
      </w:r>
      <w:proofErr w:type="spellEnd"/>
      <w:r w:rsidRPr="00483DF8">
        <w:rPr>
          <w:color w:val="365F91"/>
          <w:sz w:val="24"/>
          <w:szCs w:val="24"/>
        </w:rPr>
        <w:t xml:space="preserve"> en el hotel.  </w:t>
      </w:r>
    </w:p>
    <w:p w14:paraId="3BFC5ED6" w14:textId="77777777" w:rsidR="00310E91" w:rsidRDefault="00310E91" w:rsidP="00CE772C">
      <w:pPr>
        <w:ind w:left="-426"/>
        <w:jc w:val="both"/>
        <w:rPr>
          <w:color w:val="365F91"/>
          <w:sz w:val="24"/>
          <w:szCs w:val="24"/>
        </w:rPr>
      </w:pPr>
    </w:p>
    <w:p w14:paraId="5DBC7B1F" w14:textId="7C6D88B1" w:rsidR="009F5268" w:rsidRDefault="009F5268" w:rsidP="009F5268">
      <w:pPr>
        <w:ind w:left="-426"/>
        <w:rPr>
          <w:b/>
          <w:color w:val="365F91"/>
          <w:sz w:val="24"/>
          <w:szCs w:val="24"/>
        </w:rPr>
      </w:pPr>
      <w:r w:rsidRPr="009F5268">
        <w:rPr>
          <w:b/>
          <w:bCs/>
          <w:color w:val="365F91"/>
          <w:sz w:val="24"/>
          <w:szCs w:val="24"/>
        </w:rPr>
        <w:t>9</w:t>
      </w:r>
      <w:r>
        <w:rPr>
          <w:b/>
          <w:color w:val="365F91"/>
          <w:sz w:val="24"/>
          <w:szCs w:val="24"/>
        </w:rPr>
        <w:t xml:space="preserve">º DÍA | ESTAMBUL (D) </w:t>
      </w:r>
    </w:p>
    <w:p w14:paraId="22CC2EC7" w14:textId="77777777" w:rsidR="009F5268" w:rsidRDefault="009F5268" w:rsidP="009F5268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hotel. Dia libre con </w:t>
      </w:r>
      <w:proofErr w:type="spellStart"/>
      <w:r>
        <w:rPr>
          <w:color w:val="365F91"/>
          <w:sz w:val="24"/>
          <w:szCs w:val="24"/>
        </w:rPr>
        <w:t>posibilidad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apuntarse</w:t>
      </w:r>
      <w:proofErr w:type="spellEnd"/>
      <w:r>
        <w:rPr>
          <w:color w:val="365F91"/>
          <w:sz w:val="24"/>
          <w:szCs w:val="24"/>
        </w:rPr>
        <w:t xml:space="preserve"> a una </w:t>
      </w:r>
      <w:proofErr w:type="spellStart"/>
      <w:r>
        <w:rPr>
          <w:color w:val="365F91"/>
          <w:sz w:val="24"/>
          <w:szCs w:val="24"/>
        </w:rPr>
        <w:t>excursion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opcional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 xml:space="preserve">‘ </w:t>
      </w:r>
      <w:proofErr w:type="spellStart"/>
      <w:r>
        <w:rPr>
          <w:color w:val="365F91"/>
          <w:sz w:val="24"/>
          <w:szCs w:val="24"/>
        </w:rPr>
        <w:t>Bosforo</w:t>
      </w:r>
      <w:proofErr w:type="spellEnd"/>
      <w:proofErr w:type="gram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Barrio</w:t>
      </w:r>
      <w:proofErr w:type="spellEnd"/>
      <w:r>
        <w:rPr>
          <w:color w:val="365F91"/>
          <w:sz w:val="24"/>
          <w:szCs w:val="24"/>
        </w:rPr>
        <w:t xml:space="preserve"> Sultanahmet’ .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</w:t>
      </w:r>
    </w:p>
    <w:p w14:paraId="0E2B4BF5" w14:textId="77777777" w:rsidR="009F5268" w:rsidRDefault="009F5268" w:rsidP="009F5268">
      <w:pPr>
        <w:ind w:left="-426"/>
        <w:jc w:val="both"/>
        <w:rPr>
          <w:color w:val="365F91"/>
        </w:rPr>
      </w:pPr>
    </w:p>
    <w:p w14:paraId="2E0DAA4E" w14:textId="77777777" w:rsidR="009F5268" w:rsidRDefault="009F5268" w:rsidP="009F5268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BOSFORO Y BARRIO SULTANAHMET </w:t>
      </w:r>
      <w:proofErr w:type="gramStart"/>
      <w:r>
        <w:rPr>
          <w:b/>
          <w:color w:val="E36C09"/>
          <w:sz w:val="24"/>
          <w:szCs w:val="24"/>
        </w:rPr>
        <w:t>( Dia</w:t>
      </w:r>
      <w:proofErr w:type="gramEnd"/>
      <w:r>
        <w:rPr>
          <w:b/>
          <w:color w:val="E36C09"/>
          <w:sz w:val="24"/>
          <w:szCs w:val="24"/>
        </w:rPr>
        <w:t xml:space="preserve"> </w:t>
      </w:r>
      <w:proofErr w:type="spellStart"/>
      <w:r>
        <w:rPr>
          <w:b/>
          <w:color w:val="E36C09"/>
          <w:sz w:val="24"/>
          <w:szCs w:val="24"/>
        </w:rPr>
        <w:t>completo</w:t>
      </w:r>
      <w:proofErr w:type="spellEnd"/>
      <w:r>
        <w:rPr>
          <w:b/>
          <w:color w:val="E36C09"/>
          <w:sz w:val="24"/>
          <w:szCs w:val="24"/>
        </w:rPr>
        <w:t xml:space="preserve"> con </w:t>
      </w:r>
      <w:proofErr w:type="spellStart"/>
      <w:r>
        <w:rPr>
          <w:b/>
          <w:color w:val="E36C09"/>
          <w:sz w:val="24"/>
          <w:szCs w:val="24"/>
        </w:rPr>
        <w:t>almuerzo</w:t>
      </w:r>
      <w:proofErr w:type="spellEnd"/>
      <w:r>
        <w:rPr>
          <w:b/>
          <w:color w:val="E36C09"/>
          <w:sz w:val="24"/>
          <w:szCs w:val="24"/>
        </w:rPr>
        <w:t xml:space="preserve"> )</w:t>
      </w:r>
    </w:p>
    <w:p w14:paraId="5D4B43EE" w14:textId="77777777" w:rsidR="009F5268" w:rsidRDefault="009F5268" w:rsidP="009F5268">
      <w:pPr>
        <w:spacing w:after="200" w:line="276" w:lineRule="auto"/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del hotel para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Bazar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Egipcio</w:t>
      </w:r>
      <w:proofErr w:type="spellEnd"/>
      <w:r>
        <w:rPr>
          <w:color w:val="365F91"/>
          <w:sz w:val="24"/>
          <w:szCs w:val="24"/>
        </w:rPr>
        <w:t xml:space="preserve"> (</w:t>
      </w:r>
      <w:proofErr w:type="spellStart"/>
      <w:r>
        <w:rPr>
          <w:color w:val="365F91"/>
          <w:sz w:val="24"/>
          <w:szCs w:val="24"/>
        </w:rPr>
        <w:t>mercado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especias</w:t>
      </w:r>
      <w:proofErr w:type="spellEnd"/>
      <w:r>
        <w:rPr>
          <w:color w:val="365F91"/>
          <w:sz w:val="24"/>
          <w:szCs w:val="24"/>
        </w:rPr>
        <w:t xml:space="preserve">) y a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recorrido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barco</w:t>
      </w:r>
      <w:proofErr w:type="spellEnd"/>
      <w:r>
        <w:rPr>
          <w:color w:val="365F91"/>
          <w:sz w:val="24"/>
          <w:szCs w:val="24"/>
        </w:rPr>
        <w:t xml:space="preserve"> por el </w:t>
      </w:r>
      <w:proofErr w:type="spellStart"/>
      <w:r>
        <w:rPr>
          <w:color w:val="365F91"/>
          <w:sz w:val="24"/>
          <w:szCs w:val="24"/>
        </w:rPr>
        <w:t>Bósforo</w:t>
      </w:r>
      <w:proofErr w:type="spellEnd"/>
      <w:r>
        <w:rPr>
          <w:color w:val="365F91"/>
          <w:sz w:val="24"/>
          <w:szCs w:val="24"/>
        </w:rPr>
        <w:t xml:space="preserve">, el </w:t>
      </w:r>
      <w:proofErr w:type="spellStart"/>
      <w:r>
        <w:rPr>
          <w:color w:val="365F91"/>
          <w:sz w:val="24"/>
          <w:szCs w:val="24"/>
        </w:rPr>
        <w:t>estrecho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que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separa</w:t>
      </w:r>
      <w:proofErr w:type="spellEnd"/>
      <w:r>
        <w:rPr>
          <w:color w:val="365F91"/>
          <w:sz w:val="24"/>
          <w:szCs w:val="24"/>
        </w:rPr>
        <w:t xml:space="preserve"> Europa de Asia </w:t>
      </w:r>
      <w:proofErr w:type="spellStart"/>
      <w:r>
        <w:rPr>
          <w:color w:val="365F91"/>
          <w:sz w:val="24"/>
          <w:szCs w:val="24"/>
        </w:rPr>
        <w:t>donde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podremos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disfrutar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gran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belleza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bosques</w:t>
      </w:r>
      <w:proofErr w:type="spellEnd"/>
      <w:r>
        <w:rPr>
          <w:color w:val="365F91"/>
          <w:sz w:val="24"/>
          <w:szCs w:val="24"/>
        </w:rPr>
        <w:t xml:space="preserve"> </w:t>
      </w:r>
      <w:r>
        <w:rPr>
          <w:color w:val="365F91"/>
          <w:sz w:val="24"/>
          <w:szCs w:val="24"/>
        </w:rPr>
        <w:lastRenderedPageBreak/>
        <w:t xml:space="preserve">de Estambul, de sus </w:t>
      </w:r>
      <w:proofErr w:type="spellStart"/>
      <w:r>
        <w:rPr>
          <w:color w:val="365F91"/>
          <w:sz w:val="24"/>
          <w:szCs w:val="24"/>
        </w:rPr>
        <w:t>palacios</w:t>
      </w:r>
      <w:proofErr w:type="spellEnd"/>
      <w:r>
        <w:rPr>
          <w:color w:val="365F91"/>
          <w:sz w:val="24"/>
          <w:szCs w:val="24"/>
        </w:rPr>
        <w:t xml:space="preserve"> y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yalı, </w:t>
      </w:r>
      <w:proofErr w:type="spellStart"/>
      <w:r>
        <w:rPr>
          <w:color w:val="365F91"/>
          <w:sz w:val="24"/>
          <w:szCs w:val="24"/>
        </w:rPr>
        <w:t>palacetes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madera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construidos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ambas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proofErr w:type="gramStart"/>
      <w:r>
        <w:rPr>
          <w:color w:val="365F91"/>
          <w:sz w:val="24"/>
          <w:szCs w:val="24"/>
        </w:rPr>
        <w:t>orillas.Almuerzo</w:t>
      </w:r>
      <w:proofErr w:type="spellEnd"/>
      <w:proofErr w:type="gramEnd"/>
      <w:r>
        <w:rPr>
          <w:color w:val="365F91"/>
          <w:sz w:val="24"/>
          <w:szCs w:val="24"/>
        </w:rPr>
        <w:t xml:space="preserve">. Por la </w:t>
      </w:r>
      <w:proofErr w:type="spellStart"/>
      <w:r>
        <w:rPr>
          <w:color w:val="365F91"/>
          <w:sz w:val="24"/>
          <w:szCs w:val="24"/>
        </w:rPr>
        <w:t>tarde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barrio</w:t>
      </w:r>
      <w:proofErr w:type="spellEnd"/>
      <w:r>
        <w:rPr>
          <w:color w:val="365F91"/>
          <w:sz w:val="24"/>
          <w:szCs w:val="24"/>
        </w:rPr>
        <w:t xml:space="preserve"> Sultanahmet con la plaza del </w:t>
      </w:r>
      <w:proofErr w:type="spellStart"/>
      <w:r>
        <w:rPr>
          <w:color w:val="365F91"/>
          <w:sz w:val="24"/>
          <w:szCs w:val="24"/>
        </w:rPr>
        <w:t>Hipódromo</w:t>
      </w:r>
      <w:proofErr w:type="spellEnd"/>
      <w:r>
        <w:rPr>
          <w:color w:val="365F91"/>
          <w:sz w:val="24"/>
          <w:szCs w:val="24"/>
        </w:rPr>
        <w:t xml:space="preserve"> Romano, la </w:t>
      </w:r>
      <w:proofErr w:type="spellStart"/>
      <w:r>
        <w:rPr>
          <w:color w:val="365F91"/>
          <w:sz w:val="24"/>
          <w:szCs w:val="24"/>
        </w:rPr>
        <w:t>Mezquita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Azul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única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entre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todas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mezquitas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otomanas</w:t>
      </w:r>
      <w:proofErr w:type="spellEnd"/>
      <w:r>
        <w:rPr>
          <w:color w:val="365F91"/>
          <w:sz w:val="24"/>
          <w:szCs w:val="24"/>
        </w:rPr>
        <w:t xml:space="preserve"> a </w:t>
      </w:r>
      <w:proofErr w:type="spellStart"/>
      <w:r>
        <w:rPr>
          <w:color w:val="365F91"/>
          <w:sz w:val="24"/>
          <w:szCs w:val="24"/>
        </w:rPr>
        <w:t>tener</w:t>
      </w:r>
      <w:proofErr w:type="spellEnd"/>
      <w:r>
        <w:rPr>
          <w:color w:val="365F91"/>
          <w:sz w:val="24"/>
          <w:szCs w:val="24"/>
        </w:rPr>
        <w:t xml:space="preserve"> 6 </w:t>
      </w:r>
      <w:proofErr w:type="spellStart"/>
      <w:r>
        <w:rPr>
          <w:color w:val="365F91"/>
          <w:sz w:val="24"/>
          <w:szCs w:val="24"/>
        </w:rPr>
        <w:t>minaretes</w:t>
      </w:r>
      <w:proofErr w:type="spellEnd"/>
      <w:r>
        <w:rPr>
          <w:color w:val="365F91"/>
          <w:sz w:val="24"/>
          <w:szCs w:val="24"/>
        </w:rPr>
        <w:t xml:space="preserve"> y la </w:t>
      </w:r>
      <w:proofErr w:type="spellStart"/>
      <w:r>
        <w:rPr>
          <w:color w:val="365F91"/>
          <w:sz w:val="24"/>
          <w:szCs w:val="24"/>
        </w:rPr>
        <w:t>espléndida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basílica</w:t>
      </w:r>
      <w:proofErr w:type="spellEnd"/>
      <w:r>
        <w:rPr>
          <w:color w:val="365F91"/>
          <w:sz w:val="24"/>
          <w:szCs w:val="24"/>
        </w:rPr>
        <w:t xml:space="preserve"> de Santa </w:t>
      </w:r>
      <w:proofErr w:type="spellStart"/>
      <w:r>
        <w:rPr>
          <w:color w:val="365F91"/>
          <w:sz w:val="24"/>
          <w:szCs w:val="24"/>
        </w:rPr>
        <w:t>Sofía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siglo</w:t>
      </w:r>
      <w:proofErr w:type="spellEnd"/>
      <w:r>
        <w:rPr>
          <w:color w:val="365F91"/>
          <w:sz w:val="24"/>
          <w:szCs w:val="24"/>
        </w:rPr>
        <w:t xml:space="preserve"> VI. </w:t>
      </w:r>
      <w:proofErr w:type="spellStart"/>
      <w:r>
        <w:rPr>
          <w:color w:val="365F91"/>
          <w:sz w:val="24"/>
          <w:szCs w:val="24"/>
        </w:rPr>
        <w:t>Regreso</w:t>
      </w:r>
      <w:proofErr w:type="spellEnd"/>
      <w:r>
        <w:rPr>
          <w:color w:val="365F91"/>
          <w:sz w:val="24"/>
          <w:szCs w:val="24"/>
        </w:rPr>
        <w:t xml:space="preserve"> al hotel. </w:t>
      </w:r>
    </w:p>
    <w:p w14:paraId="2B79FA3F" w14:textId="12811047" w:rsidR="009F5268" w:rsidRDefault="009F5268" w:rsidP="009F5268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Precio</w:t>
      </w:r>
      <w:proofErr w:type="spellEnd"/>
      <w:r>
        <w:rPr>
          <w:color w:val="365F91"/>
          <w:sz w:val="24"/>
          <w:szCs w:val="24"/>
        </w:rPr>
        <w:t xml:space="preserve"> por persona               </w:t>
      </w:r>
      <w:r w:rsidR="00E148F5">
        <w:rPr>
          <w:color w:val="365F91"/>
          <w:sz w:val="24"/>
          <w:szCs w:val="24"/>
        </w:rPr>
        <w:t xml:space="preserve"> </w:t>
      </w:r>
      <w:r w:rsidR="009610CD">
        <w:rPr>
          <w:color w:val="365F91"/>
          <w:sz w:val="24"/>
          <w:szCs w:val="24"/>
        </w:rPr>
        <w:tab/>
        <w:t>78.-usd</w:t>
      </w:r>
    </w:p>
    <w:p w14:paraId="0182153D" w14:textId="53559CF3" w:rsidR="009F5268" w:rsidRDefault="009F5268" w:rsidP="009F5268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Facturacion</w:t>
      </w:r>
      <w:proofErr w:type="spellEnd"/>
      <w:r>
        <w:rPr>
          <w:color w:val="365F91"/>
          <w:sz w:val="24"/>
          <w:szCs w:val="24"/>
        </w:rPr>
        <w:t xml:space="preserve"> operador            </w:t>
      </w:r>
      <w:r w:rsidR="009610CD">
        <w:rPr>
          <w:color w:val="365F91"/>
          <w:sz w:val="24"/>
          <w:szCs w:val="24"/>
        </w:rPr>
        <w:tab/>
        <w:t>72.-usd</w:t>
      </w:r>
    </w:p>
    <w:p w14:paraId="0960804F" w14:textId="77777777" w:rsidR="00CE772C" w:rsidRDefault="00CE772C" w:rsidP="00CE772C">
      <w:pPr>
        <w:jc w:val="both"/>
        <w:rPr>
          <w:color w:val="365F91"/>
        </w:rPr>
      </w:pPr>
    </w:p>
    <w:p w14:paraId="56270F0B" w14:textId="1121D614" w:rsidR="00CE772C" w:rsidRDefault="00CE772C" w:rsidP="00CE772C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10º DÍA | SALIDA DE ESTAMBUL (D)</w:t>
      </w:r>
    </w:p>
    <w:p w14:paraId="3379099D" w14:textId="77777777" w:rsidR="00CE772C" w:rsidRDefault="00CE772C" w:rsidP="00CE772C">
      <w:pPr>
        <w:pBdr>
          <w:top w:val="nil"/>
          <w:left w:val="nil"/>
          <w:bottom w:val="nil"/>
          <w:right w:val="nil"/>
          <w:between w:val="nil"/>
        </w:pBdr>
        <w:ind w:left="-426"/>
        <w:rPr>
          <w:b/>
          <w:color w:val="365F91"/>
          <w:sz w:val="28"/>
          <w:szCs w:val="28"/>
        </w:rPr>
      </w:pPr>
      <w:proofErr w:type="spellStart"/>
      <w:r>
        <w:rPr>
          <w:color w:val="376092"/>
          <w:sz w:val="24"/>
          <w:szCs w:val="24"/>
        </w:rPr>
        <w:t>Desayuno</w:t>
      </w:r>
      <w:proofErr w:type="spellEnd"/>
      <w:r>
        <w:rPr>
          <w:color w:val="376092"/>
          <w:sz w:val="24"/>
          <w:szCs w:val="24"/>
        </w:rPr>
        <w:t xml:space="preserve"> en el </w:t>
      </w:r>
      <w:proofErr w:type="gramStart"/>
      <w:r>
        <w:rPr>
          <w:color w:val="376092"/>
          <w:sz w:val="24"/>
          <w:szCs w:val="24"/>
        </w:rPr>
        <w:t>hotel .</w:t>
      </w:r>
      <w:proofErr w:type="gramEnd"/>
      <w:r>
        <w:rPr>
          <w:color w:val="376092"/>
          <w:sz w:val="24"/>
          <w:szCs w:val="24"/>
        </w:rPr>
        <w:t xml:space="preserve"> </w:t>
      </w:r>
      <w:proofErr w:type="gramStart"/>
      <w:r>
        <w:rPr>
          <w:color w:val="376092"/>
          <w:sz w:val="24"/>
          <w:szCs w:val="24"/>
        </w:rPr>
        <w:t>( si</w:t>
      </w:r>
      <w:proofErr w:type="gramEnd"/>
      <w:r>
        <w:rPr>
          <w:color w:val="376092"/>
          <w:sz w:val="24"/>
          <w:szCs w:val="24"/>
        </w:rPr>
        <w:t xml:space="preserve"> el </w:t>
      </w:r>
      <w:proofErr w:type="spellStart"/>
      <w:r>
        <w:rPr>
          <w:color w:val="376092"/>
          <w:sz w:val="24"/>
          <w:szCs w:val="24"/>
        </w:rPr>
        <w:t>horario</w:t>
      </w:r>
      <w:proofErr w:type="spellEnd"/>
      <w:r>
        <w:rPr>
          <w:color w:val="376092"/>
          <w:sz w:val="24"/>
          <w:szCs w:val="24"/>
        </w:rPr>
        <w:t xml:space="preserve"> del </w:t>
      </w:r>
      <w:proofErr w:type="spellStart"/>
      <w:r>
        <w:rPr>
          <w:color w:val="376092"/>
          <w:sz w:val="24"/>
          <w:szCs w:val="24"/>
        </w:rPr>
        <w:t>vuelo</w:t>
      </w:r>
      <w:proofErr w:type="spellEnd"/>
      <w:r>
        <w:rPr>
          <w:color w:val="376092"/>
          <w:sz w:val="24"/>
          <w:szCs w:val="24"/>
        </w:rPr>
        <w:t xml:space="preserve"> y del </w:t>
      </w:r>
      <w:proofErr w:type="spellStart"/>
      <w:r>
        <w:rPr>
          <w:color w:val="376092"/>
          <w:sz w:val="24"/>
          <w:szCs w:val="24"/>
        </w:rPr>
        <w:t>traslado</w:t>
      </w:r>
      <w:proofErr w:type="spellEnd"/>
      <w:r>
        <w:rPr>
          <w:color w:val="376092"/>
          <w:sz w:val="24"/>
          <w:szCs w:val="24"/>
        </w:rPr>
        <w:t xml:space="preserve">  </w:t>
      </w:r>
      <w:proofErr w:type="spellStart"/>
      <w:r>
        <w:rPr>
          <w:color w:val="376092"/>
          <w:sz w:val="24"/>
          <w:szCs w:val="24"/>
        </w:rPr>
        <w:t>lo</w:t>
      </w:r>
      <w:proofErr w:type="spellEnd"/>
      <w:r>
        <w:rPr>
          <w:color w:val="376092"/>
          <w:sz w:val="24"/>
          <w:szCs w:val="24"/>
        </w:rPr>
        <w:t xml:space="preserve"> </w:t>
      </w:r>
      <w:proofErr w:type="spellStart"/>
      <w:r>
        <w:rPr>
          <w:color w:val="376092"/>
          <w:sz w:val="24"/>
          <w:szCs w:val="24"/>
        </w:rPr>
        <w:t>permite</w:t>
      </w:r>
      <w:proofErr w:type="spellEnd"/>
      <w:r>
        <w:rPr>
          <w:color w:val="376092"/>
          <w:sz w:val="24"/>
          <w:szCs w:val="24"/>
        </w:rPr>
        <w:t xml:space="preserve"> )</w:t>
      </w:r>
      <w:r>
        <w:rPr>
          <w:b/>
          <w:color w:val="365F91"/>
          <w:sz w:val="28"/>
          <w:szCs w:val="28"/>
        </w:rPr>
        <w:t xml:space="preserve">. </w:t>
      </w:r>
      <w:proofErr w:type="spellStart"/>
      <w:r>
        <w:rPr>
          <w:color w:val="376092"/>
          <w:sz w:val="24"/>
          <w:szCs w:val="24"/>
        </w:rPr>
        <w:t>Traslado</w:t>
      </w:r>
      <w:proofErr w:type="spellEnd"/>
      <w:r>
        <w:rPr>
          <w:color w:val="376092"/>
          <w:sz w:val="24"/>
          <w:szCs w:val="24"/>
        </w:rPr>
        <w:t xml:space="preserve"> al </w:t>
      </w:r>
      <w:proofErr w:type="spellStart"/>
      <w:r>
        <w:rPr>
          <w:color w:val="376092"/>
          <w:sz w:val="24"/>
          <w:szCs w:val="24"/>
        </w:rPr>
        <w:t>aeropuerto</w:t>
      </w:r>
      <w:proofErr w:type="spellEnd"/>
      <w:r>
        <w:rPr>
          <w:color w:val="376092"/>
          <w:sz w:val="24"/>
          <w:szCs w:val="24"/>
        </w:rPr>
        <w:t xml:space="preserve"> y </w:t>
      </w:r>
      <w:proofErr w:type="spellStart"/>
      <w:r>
        <w:rPr>
          <w:color w:val="376092"/>
          <w:sz w:val="24"/>
          <w:szCs w:val="24"/>
        </w:rPr>
        <w:t>fin</w:t>
      </w:r>
      <w:proofErr w:type="spellEnd"/>
      <w:r>
        <w:rPr>
          <w:color w:val="376092"/>
          <w:sz w:val="24"/>
          <w:szCs w:val="24"/>
        </w:rPr>
        <w:t xml:space="preserve"> de </w:t>
      </w:r>
      <w:proofErr w:type="spellStart"/>
      <w:r>
        <w:rPr>
          <w:color w:val="376092"/>
          <w:sz w:val="24"/>
          <w:szCs w:val="24"/>
        </w:rPr>
        <w:t>nuestros</w:t>
      </w:r>
      <w:proofErr w:type="spellEnd"/>
      <w:r>
        <w:rPr>
          <w:color w:val="376092"/>
          <w:sz w:val="24"/>
          <w:szCs w:val="24"/>
        </w:rPr>
        <w:t xml:space="preserve"> </w:t>
      </w:r>
      <w:proofErr w:type="spellStart"/>
      <w:r>
        <w:rPr>
          <w:color w:val="376092"/>
          <w:sz w:val="24"/>
          <w:szCs w:val="24"/>
        </w:rPr>
        <w:t>servicios</w:t>
      </w:r>
      <w:proofErr w:type="spellEnd"/>
      <w:r>
        <w:rPr>
          <w:color w:val="376092"/>
          <w:sz w:val="24"/>
          <w:szCs w:val="24"/>
        </w:rPr>
        <w:t xml:space="preserve">. </w:t>
      </w:r>
    </w:p>
    <w:p w14:paraId="4572A619" w14:textId="528B514C" w:rsidR="00CE772C" w:rsidRDefault="00CE772C" w:rsidP="00CE772C">
      <w:pPr>
        <w:rPr>
          <w:b/>
          <w:color w:val="366091"/>
          <w:sz w:val="28"/>
          <w:szCs w:val="28"/>
        </w:rPr>
      </w:pPr>
      <w:r>
        <w:rPr>
          <w:b/>
          <w:color w:val="366091"/>
          <w:sz w:val="28"/>
          <w:szCs w:val="28"/>
        </w:rPr>
        <w:t xml:space="preserve"> </w:t>
      </w:r>
    </w:p>
    <w:p w14:paraId="285E4046" w14:textId="77777777" w:rsidR="00030F9A" w:rsidRPr="004643C8" w:rsidRDefault="00030F9A" w:rsidP="00030F9A">
      <w:pPr>
        <w:ind w:left="-567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HOTELES </w:t>
      </w:r>
    </w:p>
    <w:tbl>
      <w:tblPr>
        <w:tblW w:w="10632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843"/>
        <w:gridCol w:w="992"/>
        <w:gridCol w:w="7797"/>
      </w:tblGrid>
      <w:tr w:rsidR="00E148F5" w14:paraId="1CDE7921" w14:textId="77777777" w:rsidTr="00E148F5">
        <w:trPr>
          <w:trHeight w:val="294"/>
        </w:trPr>
        <w:tc>
          <w:tcPr>
            <w:tcW w:w="1843" w:type="dxa"/>
            <w:shd w:val="pct5" w:color="auto" w:fill="FFFFFF" w:themeFill="background1"/>
          </w:tcPr>
          <w:p w14:paraId="42D47434" w14:textId="77777777" w:rsidR="00E148F5" w:rsidRPr="00DD61FF" w:rsidRDefault="00E148F5" w:rsidP="00E148F5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Estambul</w:t>
            </w:r>
          </w:p>
        </w:tc>
        <w:tc>
          <w:tcPr>
            <w:tcW w:w="992" w:type="dxa"/>
            <w:shd w:val="pct5" w:color="auto" w:fill="FFFFFF" w:themeFill="background1"/>
          </w:tcPr>
          <w:p w14:paraId="6B7AC043" w14:textId="77777777" w:rsidR="00E148F5" w:rsidRPr="00687601" w:rsidRDefault="00E148F5" w:rsidP="00E148F5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797" w:type="dxa"/>
            <w:shd w:val="pct5" w:color="auto" w:fill="FFFFFF" w:themeFill="background1"/>
          </w:tcPr>
          <w:p w14:paraId="68805B85" w14:textId="06D43B4F" w:rsidR="00E148F5" w:rsidRDefault="00E148F5" w:rsidP="00E148F5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Wish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More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Windsor o Golden </w:t>
            </w:r>
            <w:proofErr w:type="spellStart"/>
            <w:r>
              <w:rPr>
                <w:color w:val="365F91"/>
                <w:sz w:val="24"/>
                <w:szCs w:val="24"/>
              </w:rPr>
              <w:t>Tulip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Grand </w:t>
            </w:r>
            <w:proofErr w:type="spellStart"/>
            <w:r>
              <w:rPr>
                <w:color w:val="365F91"/>
                <w:sz w:val="24"/>
                <w:szCs w:val="24"/>
              </w:rPr>
              <w:t>Makel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</w:t>
            </w:r>
            <w:r w:rsidR="009610CD">
              <w:rPr>
                <w:color w:val="365F91"/>
                <w:sz w:val="24"/>
                <w:szCs w:val="24"/>
              </w:rPr>
              <w:t xml:space="preserve"> Lionel </w:t>
            </w:r>
            <w:proofErr w:type="gramStart"/>
            <w:r w:rsidR="009610CD">
              <w:rPr>
                <w:color w:val="365F91"/>
                <w:sz w:val="24"/>
                <w:szCs w:val="24"/>
              </w:rPr>
              <w:t>o</w:t>
            </w:r>
            <w:r>
              <w:rPr>
                <w:color w:val="365F91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proofErr w:type="gramEnd"/>
            <w:r>
              <w:rPr>
                <w:color w:val="365F91"/>
                <w:sz w:val="24"/>
                <w:szCs w:val="24"/>
              </w:rPr>
              <w:t xml:space="preserve"> </w:t>
            </w:r>
          </w:p>
        </w:tc>
      </w:tr>
      <w:tr w:rsidR="00E148F5" w14:paraId="6D87986C" w14:textId="77777777" w:rsidTr="00E148F5">
        <w:trPr>
          <w:trHeight w:val="294"/>
        </w:trPr>
        <w:tc>
          <w:tcPr>
            <w:tcW w:w="1843" w:type="dxa"/>
            <w:shd w:val="pct5" w:color="auto" w:fill="FFFFFF" w:themeFill="background1"/>
          </w:tcPr>
          <w:p w14:paraId="1DD9B837" w14:textId="77777777" w:rsidR="00E148F5" w:rsidRPr="00DD61FF" w:rsidRDefault="00E148F5" w:rsidP="00E148F5">
            <w:pPr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Ankara</w:t>
            </w:r>
          </w:p>
        </w:tc>
        <w:tc>
          <w:tcPr>
            <w:tcW w:w="992" w:type="dxa"/>
            <w:shd w:val="pct5" w:color="auto" w:fill="FFFFFF" w:themeFill="background1"/>
          </w:tcPr>
          <w:p w14:paraId="447CC58F" w14:textId="77777777" w:rsidR="00E148F5" w:rsidRPr="00687601" w:rsidRDefault="00E148F5" w:rsidP="00E148F5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797" w:type="dxa"/>
            <w:shd w:val="pct5" w:color="auto" w:fill="FFFFFF" w:themeFill="background1"/>
          </w:tcPr>
          <w:p w14:paraId="0B6ACB22" w14:textId="3EB59C84" w:rsidR="00E148F5" w:rsidRDefault="00E148F5" w:rsidP="00E148F5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Grand </w:t>
            </w:r>
            <w:proofErr w:type="spellStart"/>
            <w:r>
              <w:rPr>
                <w:color w:val="365F91"/>
                <w:sz w:val="24"/>
                <w:szCs w:val="24"/>
              </w:rPr>
              <w:t>Mercure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r w:rsidR="009610CD">
              <w:rPr>
                <w:color w:val="365F91"/>
                <w:sz w:val="24"/>
                <w:szCs w:val="24"/>
              </w:rPr>
              <w:t xml:space="preserve">Etap Altınel o </w:t>
            </w:r>
            <w:proofErr w:type="spellStart"/>
            <w:r w:rsidR="009610CD">
              <w:rPr>
                <w:color w:val="365F91"/>
                <w:sz w:val="24"/>
                <w:szCs w:val="24"/>
              </w:rPr>
              <w:t>Ickale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New Park o Bilkent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</w:p>
        </w:tc>
      </w:tr>
      <w:tr w:rsidR="00E148F5" w14:paraId="51FB22F7" w14:textId="77777777" w:rsidTr="00E148F5">
        <w:trPr>
          <w:trHeight w:val="294"/>
        </w:trPr>
        <w:tc>
          <w:tcPr>
            <w:tcW w:w="1843" w:type="dxa"/>
            <w:shd w:val="pct5" w:color="auto" w:fill="FFFFFF" w:themeFill="background1"/>
          </w:tcPr>
          <w:p w14:paraId="05EF4859" w14:textId="77777777" w:rsidR="00E148F5" w:rsidRPr="00DD61FF" w:rsidRDefault="00E148F5" w:rsidP="00E148F5">
            <w:pPr>
              <w:rPr>
                <w:color w:val="365F91"/>
                <w:sz w:val="24"/>
                <w:szCs w:val="24"/>
              </w:rPr>
            </w:pPr>
            <w:proofErr w:type="spellStart"/>
            <w:r w:rsidRPr="00DD61FF">
              <w:rPr>
                <w:color w:val="365F91"/>
                <w:sz w:val="24"/>
                <w:szCs w:val="24"/>
              </w:rPr>
              <w:t>Capadocia</w:t>
            </w:r>
            <w:proofErr w:type="spellEnd"/>
          </w:p>
        </w:tc>
        <w:tc>
          <w:tcPr>
            <w:tcW w:w="992" w:type="dxa"/>
            <w:shd w:val="pct5" w:color="auto" w:fill="FFFFFF" w:themeFill="background1"/>
          </w:tcPr>
          <w:p w14:paraId="47B7321B" w14:textId="42CF0A23" w:rsidR="00E148F5" w:rsidRDefault="00E148F5" w:rsidP="00E148F5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 &amp; 5*</w:t>
            </w:r>
          </w:p>
        </w:tc>
        <w:tc>
          <w:tcPr>
            <w:tcW w:w="7797" w:type="dxa"/>
            <w:shd w:val="pct5" w:color="auto" w:fill="FFFFFF" w:themeFill="background1"/>
          </w:tcPr>
          <w:p w14:paraId="5A7D61AB" w14:textId="6A91423F" w:rsidR="00E148F5" w:rsidRDefault="00E148F5" w:rsidP="00E148F5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Dinler </w:t>
            </w:r>
            <w:proofErr w:type="spellStart"/>
            <w:r>
              <w:rPr>
                <w:color w:val="365F91"/>
                <w:sz w:val="24"/>
                <w:szCs w:val="24"/>
              </w:rPr>
              <w:t>Urgup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Perissia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Avrasya o Mustafa o</w:t>
            </w:r>
            <w:r w:rsidR="009610CD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="009610CD">
              <w:rPr>
                <w:color w:val="365F91"/>
                <w:sz w:val="24"/>
                <w:szCs w:val="24"/>
              </w:rPr>
              <w:t>Altınoz</w:t>
            </w:r>
            <w:proofErr w:type="spellEnd"/>
            <w:r w:rsidR="009610CD">
              <w:rPr>
                <w:color w:val="365F91"/>
                <w:sz w:val="24"/>
                <w:szCs w:val="24"/>
              </w:rPr>
              <w:t xml:space="preserve"> o</w:t>
            </w:r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</w:p>
        </w:tc>
      </w:tr>
      <w:tr w:rsidR="00E148F5" w14:paraId="460D1614" w14:textId="77777777" w:rsidTr="00E148F5">
        <w:trPr>
          <w:trHeight w:val="294"/>
        </w:trPr>
        <w:tc>
          <w:tcPr>
            <w:tcW w:w="1843" w:type="dxa"/>
            <w:shd w:val="pct5" w:color="auto" w:fill="FFFFFF" w:themeFill="background1"/>
          </w:tcPr>
          <w:p w14:paraId="2A792D75" w14:textId="77777777" w:rsidR="00E148F5" w:rsidRPr="00DD61FF" w:rsidRDefault="00E148F5" w:rsidP="00E148F5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Pamukkale</w:t>
            </w:r>
          </w:p>
        </w:tc>
        <w:tc>
          <w:tcPr>
            <w:tcW w:w="992" w:type="dxa"/>
            <w:shd w:val="pct5" w:color="auto" w:fill="FFFFFF" w:themeFill="background1"/>
          </w:tcPr>
          <w:p w14:paraId="05D19F2C" w14:textId="77777777" w:rsidR="00E148F5" w:rsidRDefault="00E148F5" w:rsidP="00E148F5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797" w:type="dxa"/>
            <w:shd w:val="pct5" w:color="auto" w:fill="FFFFFF" w:themeFill="background1"/>
          </w:tcPr>
          <w:p w14:paraId="296C55D6" w14:textId="2A14D14E" w:rsidR="00E148F5" w:rsidRDefault="00E148F5" w:rsidP="00E148F5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Colossae o Richmond o </w:t>
            </w:r>
            <w:proofErr w:type="gramStart"/>
            <w:r>
              <w:rPr>
                <w:color w:val="365F91"/>
                <w:sz w:val="24"/>
                <w:szCs w:val="24"/>
              </w:rPr>
              <w:t>Adem</w:t>
            </w:r>
            <w:proofErr w:type="gram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Pira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</w:t>
            </w:r>
            <w:r w:rsidR="009610CD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="009610CD">
              <w:rPr>
                <w:color w:val="365F91"/>
                <w:sz w:val="24"/>
                <w:szCs w:val="24"/>
              </w:rPr>
              <w:t>Pam</w:t>
            </w:r>
            <w:proofErr w:type="spellEnd"/>
            <w:r w:rsidR="009610CD">
              <w:rPr>
                <w:color w:val="365F91"/>
                <w:sz w:val="24"/>
                <w:szCs w:val="24"/>
              </w:rPr>
              <w:t xml:space="preserve"> Thermal o</w:t>
            </w:r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</w:p>
        </w:tc>
      </w:tr>
      <w:tr w:rsidR="00E148F5" w14:paraId="53C679A2" w14:textId="77777777" w:rsidTr="00E148F5">
        <w:trPr>
          <w:trHeight w:val="294"/>
        </w:trPr>
        <w:tc>
          <w:tcPr>
            <w:tcW w:w="1843" w:type="dxa"/>
            <w:shd w:val="pct5" w:color="auto" w:fill="FFFFFF" w:themeFill="background1"/>
          </w:tcPr>
          <w:p w14:paraId="7F14D813" w14:textId="77777777" w:rsidR="00E148F5" w:rsidRDefault="00E148F5" w:rsidP="00E148F5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Esmirna</w:t>
            </w:r>
            <w:proofErr w:type="spellEnd"/>
          </w:p>
        </w:tc>
        <w:tc>
          <w:tcPr>
            <w:tcW w:w="992" w:type="dxa"/>
            <w:shd w:val="pct5" w:color="auto" w:fill="FFFFFF" w:themeFill="background1"/>
          </w:tcPr>
          <w:p w14:paraId="5DB256CC" w14:textId="77777777" w:rsidR="00E148F5" w:rsidRDefault="00E148F5" w:rsidP="00E148F5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</w:t>
            </w:r>
          </w:p>
        </w:tc>
        <w:tc>
          <w:tcPr>
            <w:tcW w:w="7797" w:type="dxa"/>
            <w:shd w:val="pct5" w:color="auto" w:fill="FFFFFF" w:themeFill="background1"/>
          </w:tcPr>
          <w:p w14:paraId="0D15B09F" w14:textId="42344C62" w:rsidR="00E148F5" w:rsidRDefault="00E148F5" w:rsidP="00E148F5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Kaya </w:t>
            </w:r>
            <w:proofErr w:type="spellStart"/>
            <w:r>
              <w:rPr>
                <w:color w:val="365F91"/>
                <w:sz w:val="24"/>
                <w:szCs w:val="24"/>
              </w:rPr>
              <w:t>Prestige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Blanca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</w:t>
            </w:r>
            <w:r w:rsidR="009610CD">
              <w:rPr>
                <w:color w:val="365F91"/>
                <w:sz w:val="24"/>
                <w:szCs w:val="24"/>
              </w:rPr>
              <w:t xml:space="preserve"> Karaca o </w:t>
            </w:r>
            <w:proofErr w:type="spellStart"/>
            <w:r w:rsidR="009610CD">
              <w:rPr>
                <w:color w:val="365F91"/>
                <w:sz w:val="24"/>
                <w:szCs w:val="24"/>
              </w:rPr>
              <w:t>Armis</w:t>
            </w:r>
            <w:proofErr w:type="spellEnd"/>
            <w:r w:rsidR="009610CD">
              <w:rPr>
                <w:color w:val="365F91"/>
                <w:sz w:val="24"/>
                <w:szCs w:val="24"/>
              </w:rPr>
              <w:t xml:space="preserve"> o</w:t>
            </w:r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</w:p>
        </w:tc>
      </w:tr>
      <w:tr w:rsidR="00E148F5" w14:paraId="2DB940E5" w14:textId="77777777" w:rsidTr="00E148F5">
        <w:trPr>
          <w:trHeight w:val="294"/>
        </w:trPr>
        <w:tc>
          <w:tcPr>
            <w:tcW w:w="1843" w:type="dxa"/>
            <w:shd w:val="pct5" w:color="auto" w:fill="FFFFFF" w:themeFill="background1"/>
          </w:tcPr>
          <w:p w14:paraId="0035226F" w14:textId="77777777" w:rsidR="00E148F5" w:rsidRDefault="00E148F5" w:rsidP="00E148F5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Canakkale</w:t>
            </w:r>
          </w:p>
        </w:tc>
        <w:tc>
          <w:tcPr>
            <w:tcW w:w="992" w:type="dxa"/>
            <w:shd w:val="pct5" w:color="auto" w:fill="FFFFFF" w:themeFill="background1"/>
          </w:tcPr>
          <w:p w14:paraId="1176A2FE" w14:textId="77777777" w:rsidR="00E148F5" w:rsidRDefault="00E148F5" w:rsidP="00E148F5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</w:t>
            </w:r>
          </w:p>
        </w:tc>
        <w:tc>
          <w:tcPr>
            <w:tcW w:w="7797" w:type="dxa"/>
            <w:shd w:val="pct5" w:color="auto" w:fill="FFFFFF" w:themeFill="background1"/>
          </w:tcPr>
          <w:p w14:paraId="7BA4391B" w14:textId="5E3B1BAA" w:rsidR="00E148F5" w:rsidRDefault="00E148F5" w:rsidP="00E148F5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Iris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Akol o </w:t>
            </w:r>
            <w:r w:rsidR="009610CD">
              <w:rPr>
                <w:color w:val="365F91"/>
                <w:sz w:val="24"/>
                <w:szCs w:val="24"/>
              </w:rPr>
              <w:t xml:space="preserve">Oytun Park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</w:p>
        </w:tc>
      </w:tr>
    </w:tbl>
    <w:p w14:paraId="36FB6F22" w14:textId="6C316772" w:rsidR="00030F9A" w:rsidRDefault="00030F9A" w:rsidP="00030F9A">
      <w:pPr>
        <w:spacing w:line="276" w:lineRule="auto"/>
        <w:ind w:left="-709"/>
        <w:rPr>
          <w:b/>
          <w:color w:val="E36C09"/>
          <w:sz w:val="28"/>
          <w:szCs w:val="28"/>
        </w:rPr>
      </w:pPr>
    </w:p>
    <w:p w14:paraId="370D0753" w14:textId="77777777" w:rsidR="00EF5430" w:rsidRDefault="00EF5430" w:rsidP="00EF5430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PRECIOS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 xml:space="preserve">NETOS EN USD PARA TODAS LAS SALIDAS EN NEGRO </w:t>
      </w:r>
    </w:p>
    <w:p w14:paraId="09DEC110" w14:textId="77777777" w:rsidR="00EF5430" w:rsidRDefault="00EF5430" w:rsidP="00EF5430">
      <w:pPr>
        <w:ind w:left="-709" w:right="-142"/>
        <w:rPr>
          <w:b/>
          <w:color w:val="E36C09"/>
          <w:sz w:val="28"/>
          <w:szCs w:val="28"/>
        </w:rPr>
      </w:pPr>
    </w:p>
    <w:tbl>
      <w:tblPr>
        <w:tblStyle w:val="a1"/>
        <w:tblW w:w="11070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590"/>
        <w:gridCol w:w="1575"/>
        <w:gridCol w:w="1470"/>
        <w:gridCol w:w="1245"/>
        <w:gridCol w:w="1395"/>
      </w:tblGrid>
      <w:tr w:rsidR="00EF5430" w:rsidRPr="00A47AD7" w14:paraId="63614763" w14:textId="77777777" w:rsidTr="00A45F93">
        <w:trPr>
          <w:gridBefore w:val="4"/>
          <w:wBefore w:w="8430" w:type="dxa"/>
          <w:trHeight w:val="100"/>
        </w:trPr>
        <w:tc>
          <w:tcPr>
            <w:tcW w:w="2640" w:type="dxa"/>
            <w:gridSpan w:val="2"/>
            <w:shd w:val="clear" w:color="auto" w:fill="EAEAEA"/>
          </w:tcPr>
          <w:p w14:paraId="41A14859" w14:textId="77777777" w:rsidR="00EF5430" w:rsidRPr="00A47AD7" w:rsidRDefault="00EF5430" w:rsidP="00A45F9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a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compartir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la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habitacion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con 2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adultos</w:t>
            </w:r>
            <w:proofErr w:type="spellEnd"/>
          </w:p>
        </w:tc>
      </w:tr>
      <w:tr w:rsidR="00EF5430" w14:paraId="7F6AAE3D" w14:textId="77777777" w:rsidTr="00A45F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5FC7EA1" w14:textId="77777777" w:rsidR="00EF5430" w:rsidRDefault="00EF5430" w:rsidP="00A45F93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2929BE9" w14:textId="77777777" w:rsidR="00EF5430" w:rsidRDefault="00EF5430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en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D74270B" w14:textId="77777777" w:rsidR="00EF5430" w:rsidRDefault="00EF5430" w:rsidP="00A45F93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Sencilla</w:t>
            </w:r>
            <w:proofErr w:type="spellEnd"/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C0A8BF7" w14:textId="77777777" w:rsidR="00EF5430" w:rsidRDefault="00EF5430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BA85AB3" w14:textId="77777777" w:rsidR="00EF5430" w:rsidRDefault="00EF5430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24AC41F2" w14:textId="77777777" w:rsidR="00EF5430" w:rsidRDefault="00EF5430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EF5430" w14:paraId="57FF830F" w14:textId="77777777" w:rsidTr="00A45F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AAB4562" w14:textId="435DA7D7" w:rsidR="00EF5430" w:rsidRPr="00DD61FF" w:rsidRDefault="00EF5430" w:rsidP="00A45F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OFERTA 5*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Fuera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del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centro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79197BE" w14:textId="79338FE3" w:rsidR="00EF5430" w:rsidRPr="00DD1CD3" w:rsidRDefault="00EF5430" w:rsidP="00A45F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575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7773762" w14:textId="616301B4" w:rsidR="00EF5430" w:rsidRPr="00DD1CD3" w:rsidRDefault="00EF5430" w:rsidP="00A45F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335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3945889" w14:textId="3C7D4AB8" w:rsidR="00EF5430" w:rsidRPr="00DD1CD3" w:rsidRDefault="00EF5430" w:rsidP="00A45F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575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D154081" w14:textId="77777777" w:rsidR="00EF5430" w:rsidRDefault="00EF5430" w:rsidP="00A45F93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635892AB" w14:textId="77777777" w:rsidR="00EF5430" w:rsidRDefault="00EF5430" w:rsidP="00A45F93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</w:tbl>
    <w:p w14:paraId="7BE4DDAC" w14:textId="77777777" w:rsidR="00EF5430" w:rsidRDefault="00EF5430" w:rsidP="00EF5430">
      <w:pPr>
        <w:spacing w:line="276" w:lineRule="auto"/>
        <w:rPr>
          <w:b/>
          <w:color w:val="E36C09"/>
          <w:sz w:val="28"/>
          <w:szCs w:val="28"/>
        </w:rPr>
      </w:pPr>
    </w:p>
    <w:p w14:paraId="1618F9F6" w14:textId="77777777" w:rsidR="00EF5430" w:rsidRDefault="00EF5430" w:rsidP="00EF5430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>PRECIOS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 xml:space="preserve">NETOS EN USD PARA LAS SALIDAS EN AZUL </w:t>
      </w:r>
    </w:p>
    <w:p w14:paraId="573A0A30" w14:textId="77777777" w:rsidR="00EF5430" w:rsidRDefault="00EF5430" w:rsidP="00EF5430">
      <w:pPr>
        <w:ind w:left="-709" w:right="-142"/>
        <w:rPr>
          <w:b/>
          <w:color w:val="E36C09"/>
          <w:sz w:val="28"/>
          <w:szCs w:val="28"/>
        </w:rPr>
      </w:pPr>
    </w:p>
    <w:tbl>
      <w:tblPr>
        <w:tblStyle w:val="a1"/>
        <w:tblW w:w="11070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590"/>
        <w:gridCol w:w="1575"/>
        <w:gridCol w:w="1470"/>
        <w:gridCol w:w="1245"/>
        <w:gridCol w:w="1395"/>
      </w:tblGrid>
      <w:tr w:rsidR="00EF5430" w:rsidRPr="00A47AD7" w14:paraId="38CF9920" w14:textId="77777777" w:rsidTr="00A45F93">
        <w:trPr>
          <w:gridBefore w:val="4"/>
          <w:wBefore w:w="8430" w:type="dxa"/>
          <w:trHeight w:val="100"/>
        </w:trPr>
        <w:tc>
          <w:tcPr>
            <w:tcW w:w="2640" w:type="dxa"/>
            <w:gridSpan w:val="2"/>
            <w:shd w:val="clear" w:color="auto" w:fill="EAEAEA"/>
          </w:tcPr>
          <w:p w14:paraId="68A5B9A3" w14:textId="77777777" w:rsidR="00EF5430" w:rsidRPr="00A47AD7" w:rsidRDefault="00EF5430" w:rsidP="00A45F9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a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compartir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la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habitacion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con 2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adultos</w:t>
            </w:r>
            <w:proofErr w:type="spellEnd"/>
          </w:p>
        </w:tc>
      </w:tr>
      <w:tr w:rsidR="00EF5430" w14:paraId="01462CC3" w14:textId="77777777" w:rsidTr="00A45F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F324495" w14:textId="77777777" w:rsidR="00EF5430" w:rsidRDefault="00EF5430" w:rsidP="00A45F93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67DC772" w14:textId="77777777" w:rsidR="00EF5430" w:rsidRDefault="00EF5430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en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259268B" w14:textId="77777777" w:rsidR="00EF5430" w:rsidRDefault="00EF5430" w:rsidP="00A45F93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Sencilla</w:t>
            </w:r>
            <w:proofErr w:type="spellEnd"/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128A34C" w14:textId="77777777" w:rsidR="00EF5430" w:rsidRDefault="00EF5430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F0D7DBD" w14:textId="77777777" w:rsidR="00EF5430" w:rsidRDefault="00EF5430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739DA169" w14:textId="77777777" w:rsidR="00EF5430" w:rsidRDefault="00EF5430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EF5430" w14:paraId="1FFF0063" w14:textId="77777777" w:rsidTr="00A45F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C2FF2CD" w14:textId="5F6C4FD8" w:rsidR="00EF5430" w:rsidRPr="00DD61FF" w:rsidRDefault="00EF5430" w:rsidP="00A45F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OFERTA 5*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Fuera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del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centro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682AAFE" w14:textId="7FE34F50" w:rsidR="00EF5430" w:rsidRPr="00DD1CD3" w:rsidRDefault="00EF5430" w:rsidP="00A45F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595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DE6B5B3" w14:textId="5591A7F4" w:rsidR="00EF5430" w:rsidRPr="00DD1CD3" w:rsidRDefault="00EF5430" w:rsidP="00A45F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335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6D595A7" w14:textId="08E8A9F5" w:rsidR="00EF5430" w:rsidRPr="00DD1CD3" w:rsidRDefault="00EF5430" w:rsidP="00A45F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595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ADB0ACD" w14:textId="77777777" w:rsidR="00EF5430" w:rsidRDefault="00EF5430" w:rsidP="00A45F93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03A19DE" w14:textId="77777777" w:rsidR="00EF5430" w:rsidRDefault="00EF5430" w:rsidP="00A45F93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</w:tbl>
    <w:p w14:paraId="52C5BF0A" w14:textId="77777777" w:rsidR="00EF5430" w:rsidRDefault="00EF5430" w:rsidP="00EF5430">
      <w:pPr>
        <w:spacing w:line="276" w:lineRule="auto"/>
        <w:rPr>
          <w:b/>
          <w:color w:val="E36C09"/>
          <w:sz w:val="28"/>
          <w:szCs w:val="28"/>
        </w:rPr>
      </w:pPr>
    </w:p>
    <w:p w14:paraId="073EB668" w14:textId="77777777" w:rsidR="00EF5430" w:rsidRDefault="00EF5430" w:rsidP="00EF5430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>PRECIOS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>NETOS EN USD PARA LAS SALIDAS EN ROJO</w:t>
      </w:r>
    </w:p>
    <w:p w14:paraId="0BE86A1C" w14:textId="77777777" w:rsidR="00EF5430" w:rsidRDefault="00EF5430" w:rsidP="00EF5430">
      <w:pPr>
        <w:ind w:left="-709" w:right="-142"/>
        <w:rPr>
          <w:b/>
          <w:color w:val="E36C09"/>
          <w:sz w:val="28"/>
          <w:szCs w:val="28"/>
        </w:rPr>
      </w:pPr>
    </w:p>
    <w:tbl>
      <w:tblPr>
        <w:tblStyle w:val="a1"/>
        <w:tblW w:w="11070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590"/>
        <w:gridCol w:w="1575"/>
        <w:gridCol w:w="1470"/>
        <w:gridCol w:w="1245"/>
        <w:gridCol w:w="1395"/>
      </w:tblGrid>
      <w:tr w:rsidR="00EF5430" w:rsidRPr="00A47AD7" w14:paraId="763B1189" w14:textId="77777777" w:rsidTr="00A45F93">
        <w:trPr>
          <w:gridBefore w:val="4"/>
          <w:wBefore w:w="8430" w:type="dxa"/>
          <w:trHeight w:val="100"/>
        </w:trPr>
        <w:tc>
          <w:tcPr>
            <w:tcW w:w="2640" w:type="dxa"/>
            <w:gridSpan w:val="2"/>
            <w:shd w:val="clear" w:color="auto" w:fill="EAEAEA"/>
          </w:tcPr>
          <w:p w14:paraId="6E3B5BBB" w14:textId="77777777" w:rsidR="00EF5430" w:rsidRPr="00A47AD7" w:rsidRDefault="00EF5430" w:rsidP="00A45F9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a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compartir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la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habitacion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con 2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adultos</w:t>
            </w:r>
            <w:proofErr w:type="spellEnd"/>
          </w:p>
        </w:tc>
      </w:tr>
      <w:tr w:rsidR="00EF5430" w14:paraId="25594D1B" w14:textId="77777777" w:rsidTr="00A45F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31CB7AB" w14:textId="77777777" w:rsidR="00EF5430" w:rsidRDefault="00EF5430" w:rsidP="00A45F93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FBF018D" w14:textId="77777777" w:rsidR="00EF5430" w:rsidRDefault="00EF5430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en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DAB3D50" w14:textId="77777777" w:rsidR="00EF5430" w:rsidRDefault="00EF5430" w:rsidP="00A45F93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Sencilla</w:t>
            </w:r>
            <w:proofErr w:type="spellEnd"/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D5BFDA8" w14:textId="77777777" w:rsidR="00EF5430" w:rsidRDefault="00EF5430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D1ED678" w14:textId="77777777" w:rsidR="00EF5430" w:rsidRDefault="00EF5430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3169B86" w14:textId="77777777" w:rsidR="00EF5430" w:rsidRDefault="00EF5430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EF5430" w14:paraId="071B9BB2" w14:textId="77777777" w:rsidTr="00A45F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DEFCE16" w14:textId="09436D0C" w:rsidR="00EF5430" w:rsidRPr="00DD61FF" w:rsidRDefault="00EF5430" w:rsidP="00A45F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OFERTA 5*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Fuera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del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centro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3C2148F" w14:textId="5F2A5F57" w:rsidR="00EF5430" w:rsidRPr="00DD1CD3" w:rsidRDefault="00EF5430" w:rsidP="00A45F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635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79B8172" w14:textId="431A0643" w:rsidR="00EF5430" w:rsidRPr="00DD1CD3" w:rsidRDefault="00EF5430" w:rsidP="00A45F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365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3C1E7E7" w14:textId="715D0675" w:rsidR="00EF5430" w:rsidRPr="00DD1CD3" w:rsidRDefault="00EF5430" w:rsidP="00A45F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635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0EA5B90" w14:textId="77777777" w:rsidR="00EF5430" w:rsidRDefault="00EF5430" w:rsidP="00A45F93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49C78A90" w14:textId="77777777" w:rsidR="00EF5430" w:rsidRDefault="00EF5430" w:rsidP="00A45F93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</w:tbl>
    <w:p w14:paraId="1817B561" w14:textId="77777777" w:rsidR="00EF5430" w:rsidRDefault="00EF5430" w:rsidP="00EF5430">
      <w:pPr>
        <w:spacing w:line="276" w:lineRule="auto"/>
        <w:rPr>
          <w:b/>
          <w:color w:val="E36C09"/>
          <w:sz w:val="28"/>
          <w:szCs w:val="28"/>
        </w:rPr>
      </w:pPr>
    </w:p>
    <w:p w14:paraId="3C2DBEF9" w14:textId="77777777" w:rsidR="00030F9A" w:rsidRDefault="00030F9A" w:rsidP="00030F9A">
      <w:pPr>
        <w:spacing w:line="276" w:lineRule="auto"/>
        <w:rPr>
          <w:b/>
          <w:color w:val="E36C09"/>
          <w:sz w:val="28"/>
          <w:szCs w:val="28"/>
        </w:rPr>
      </w:pPr>
    </w:p>
    <w:p w14:paraId="670565F5" w14:textId="77777777" w:rsidR="009610CD" w:rsidRDefault="009610CD" w:rsidP="009610CD">
      <w:pPr>
        <w:spacing w:line="276" w:lineRule="auto"/>
        <w:ind w:left="-709"/>
        <w:rPr>
          <w:b/>
          <w:color w:val="E36C09"/>
          <w:sz w:val="24"/>
          <w:szCs w:val="24"/>
        </w:rPr>
      </w:pPr>
      <w:r>
        <w:rPr>
          <w:b/>
          <w:color w:val="E36C09"/>
          <w:sz w:val="28"/>
          <w:szCs w:val="28"/>
        </w:rPr>
        <w:lastRenderedPageBreak/>
        <w:t xml:space="preserve">  SUPLEMENTO HOTEL TIPO CUEVA EN CAPADOCIA EN MEDIA PENSION </w:t>
      </w:r>
      <w:proofErr w:type="gramStart"/>
      <w:r w:rsidRPr="00687601">
        <w:rPr>
          <w:b/>
          <w:color w:val="E36C09"/>
          <w:sz w:val="24"/>
          <w:szCs w:val="24"/>
        </w:rPr>
        <w:t>( para</w:t>
      </w:r>
      <w:proofErr w:type="gramEnd"/>
      <w:r w:rsidRPr="00687601">
        <w:rPr>
          <w:b/>
          <w:color w:val="E36C09"/>
          <w:sz w:val="24"/>
          <w:szCs w:val="24"/>
        </w:rPr>
        <w:t xml:space="preserve"> 2 </w:t>
      </w:r>
      <w:proofErr w:type="spellStart"/>
      <w:r w:rsidRPr="00687601">
        <w:rPr>
          <w:b/>
          <w:color w:val="E36C09"/>
          <w:sz w:val="24"/>
          <w:szCs w:val="24"/>
        </w:rPr>
        <w:t>noches</w:t>
      </w:r>
      <w:proofErr w:type="spellEnd"/>
      <w:r w:rsidRPr="00687601">
        <w:rPr>
          <w:b/>
          <w:color w:val="E36C09"/>
          <w:sz w:val="24"/>
          <w:szCs w:val="24"/>
        </w:rPr>
        <w:t xml:space="preserve"> </w:t>
      </w:r>
      <w:r>
        <w:rPr>
          <w:b/>
          <w:color w:val="E36C09"/>
          <w:sz w:val="24"/>
          <w:szCs w:val="24"/>
        </w:rPr>
        <w:t>en USD</w:t>
      </w:r>
      <w:r w:rsidRPr="00687601">
        <w:rPr>
          <w:b/>
          <w:color w:val="E36C09"/>
          <w:sz w:val="24"/>
          <w:szCs w:val="24"/>
        </w:rPr>
        <w:t xml:space="preserve">) </w:t>
      </w:r>
    </w:p>
    <w:tbl>
      <w:tblPr>
        <w:tblW w:w="11199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1559"/>
        <w:gridCol w:w="1559"/>
        <w:gridCol w:w="1276"/>
        <w:gridCol w:w="1276"/>
      </w:tblGrid>
      <w:tr w:rsidR="009610CD" w:rsidRPr="00A47AD7" w14:paraId="12D73C13" w14:textId="77777777" w:rsidTr="00A45F93">
        <w:trPr>
          <w:gridBefore w:val="4"/>
          <w:wBefore w:w="8647" w:type="dxa"/>
          <w:trHeight w:val="100"/>
        </w:trPr>
        <w:tc>
          <w:tcPr>
            <w:tcW w:w="2552" w:type="dxa"/>
            <w:gridSpan w:val="2"/>
            <w:shd w:val="clear" w:color="auto" w:fill="EAEAEA"/>
          </w:tcPr>
          <w:p w14:paraId="55254BBC" w14:textId="77777777" w:rsidR="009610CD" w:rsidRPr="00A47AD7" w:rsidRDefault="009610CD" w:rsidP="00A45F9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a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compartir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la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habitacion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con 2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adultos</w:t>
            </w:r>
            <w:proofErr w:type="spellEnd"/>
          </w:p>
        </w:tc>
      </w:tr>
      <w:tr w:rsidR="009610CD" w14:paraId="62959E3B" w14:textId="77777777" w:rsidTr="00A45F93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9" w:type="dxa"/>
            <w:shd w:val="pct5" w:color="auto" w:fill="FFFFFF" w:themeFill="background1"/>
          </w:tcPr>
          <w:p w14:paraId="66285108" w14:textId="77777777" w:rsidR="009610CD" w:rsidRDefault="009610CD" w:rsidP="00A45F93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shd w:val="pct5" w:color="auto" w:fill="FFFFFF" w:themeFill="background1"/>
          </w:tcPr>
          <w:p w14:paraId="33B99F96" w14:textId="77777777" w:rsidR="009610CD" w:rsidRDefault="009610CD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en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1559" w:type="dxa"/>
            <w:shd w:val="pct5" w:color="auto" w:fill="FFFFFF" w:themeFill="background1"/>
          </w:tcPr>
          <w:p w14:paraId="732C04BF" w14:textId="77777777" w:rsidR="009610CD" w:rsidRDefault="009610CD" w:rsidP="00A45F93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Sencilla</w:t>
            </w:r>
            <w:proofErr w:type="spellEnd"/>
          </w:p>
        </w:tc>
        <w:tc>
          <w:tcPr>
            <w:tcW w:w="1559" w:type="dxa"/>
            <w:shd w:val="pct5" w:color="auto" w:fill="FFFFFF" w:themeFill="background1"/>
          </w:tcPr>
          <w:p w14:paraId="7ABF099F" w14:textId="77777777" w:rsidR="009610CD" w:rsidRDefault="009610CD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shd w:val="pct5" w:color="auto" w:fill="FFFFFF" w:themeFill="background1"/>
          </w:tcPr>
          <w:p w14:paraId="0DE10AE2" w14:textId="77777777" w:rsidR="009610CD" w:rsidRDefault="009610CD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276" w:type="dxa"/>
            <w:shd w:val="pct5" w:color="auto" w:fill="FFFFFF" w:themeFill="background1"/>
          </w:tcPr>
          <w:p w14:paraId="0D6B25CB" w14:textId="77777777" w:rsidR="009610CD" w:rsidRDefault="009610CD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9610CD" w14:paraId="2CF639E8" w14:textId="77777777" w:rsidTr="00A45F93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9" w:type="dxa"/>
            <w:shd w:val="pct5" w:color="auto" w:fill="FFFFFF" w:themeFill="background1"/>
          </w:tcPr>
          <w:p w14:paraId="20E43432" w14:textId="77777777" w:rsidR="009610CD" w:rsidRPr="00DD61FF" w:rsidRDefault="009610CD" w:rsidP="00A45F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MDC o Minia o Temenni Evi o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Misty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Cave o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categoria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estandard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)</w:t>
            </w:r>
          </w:p>
        </w:tc>
        <w:tc>
          <w:tcPr>
            <w:tcW w:w="1560" w:type="dxa"/>
            <w:shd w:val="pct5" w:color="auto" w:fill="FFFFFF" w:themeFill="background1"/>
          </w:tcPr>
          <w:p w14:paraId="6DB3382E" w14:textId="77777777" w:rsidR="009610CD" w:rsidRDefault="009610CD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pct5" w:color="auto" w:fill="FFFFFF" w:themeFill="background1"/>
          </w:tcPr>
          <w:p w14:paraId="0F7F2AA2" w14:textId="77777777" w:rsidR="009610CD" w:rsidRDefault="009610CD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pct5" w:color="auto" w:fill="FFFFFF" w:themeFill="background1"/>
          </w:tcPr>
          <w:p w14:paraId="1C934E50" w14:textId="77777777" w:rsidR="009610CD" w:rsidRDefault="009610CD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pct5" w:color="auto" w:fill="FFFFFF" w:themeFill="background1"/>
          </w:tcPr>
          <w:p w14:paraId="5A301526" w14:textId="77777777" w:rsidR="009610CD" w:rsidRDefault="009610CD" w:rsidP="00A45F93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6" w:type="dxa"/>
            <w:shd w:val="pct5" w:color="auto" w:fill="FFFFFF" w:themeFill="background1"/>
          </w:tcPr>
          <w:p w14:paraId="01A83497" w14:textId="77777777" w:rsidR="009610CD" w:rsidRDefault="009610CD" w:rsidP="00A45F93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9610CD" w14:paraId="61EFC096" w14:textId="77777777" w:rsidTr="00A45F93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9" w:type="dxa"/>
            <w:shd w:val="pct5" w:color="auto" w:fill="FFFFFF" w:themeFill="background1"/>
          </w:tcPr>
          <w:p w14:paraId="7D1843D5" w14:textId="77777777" w:rsidR="009610CD" w:rsidRPr="00DD61FF" w:rsidRDefault="009610CD" w:rsidP="00A45F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Yunak o Dere Suites o New Utopia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o 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similar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 (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categoria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)</w:t>
            </w:r>
          </w:p>
        </w:tc>
        <w:tc>
          <w:tcPr>
            <w:tcW w:w="1560" w:type="dxa"/>
            <w:shd w:val="pct5" w:color="auto" w:fill="FFFFFF" w:themeFill="background1"/>
          </w:tcPr>
          <w:p w14:paraId="26EF43D2" w14:textId="77777777" w:rsidR="009610CD" w:rsidRDefault="009610CD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559" w:type="dxa"/>
            <w:shd w:val="pct5" w:color="auto" w:fill="FFFFFF" w:themeFill="background1"/>
          </w:tcPr>
          <w:p w14:paraId="44098DB4" w14:textId="77777777" w:rsidR="009610CD" w:rsidRDefault="009610CD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143</w:t>
            </w:r>
          </w:p>
        </w:tc>
        <w:tc>
          <w:tcPr>
            <w:tcW w:w="1559" w:type="dxa"/>
            <w:shd w:val="pct5" w:color="auto" w:fill="FFFFFF" w:themeFill="background1"/>
          </w:tcPr>
          <w:p w14:paraId="3D8E17FE" w14:textId="77777777" w:rsidR="009610CD" w:rsidRDefault="009610CD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276" w:type="dxa"/>
            <w:shd w:val="pct5" w:color="auto" w:fill="FFFFFF" w:themeFill="background1"/>
          </w:tcPr>
          <w:p w14:paraId="0F3B50CE" w14:textId="77777777" w:rsidR="009610CD" w:rsidRDefault="009610CD" w:rsidP="00A45F93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6" w:type="dxa"/>
            <w:shd w:val="pct5" w:color="auto" w:fill="FFFFFF" w:themeFill="background1"/>
          </w:tcPr>
          <w:p w14:paraId="7197A708" w14:textId="77777777" w:rsidR="009610CD" w:rsidRDefault="009610CD" w:rsidP="00A45F93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</w:tbl>
    <w:p w14:paraId="42082DFB" w14:textId="77777777" w:rsidR="00030F9A" w:rsidRDefault="00030F9A" w:rsidP="00030F9A">
      <w:pPr>
        <w:rPr>
          <w:b/>
          <w:color w:val="E36C09"/>
          <w:sz w:val="28"/>
          <w:szCs w:val="28"/>
        </w:rPr>
      </w:pPr>
    </w:p>
    <w:p w14:paraId="27B04673" w14:textId="77777777" w:rsidR="00EF5430" w:rsidRDefault="00EF5430" w:rsidP="00030F9A">
      <w:pPr>
        <w:rPr>
          <w:b/>
          <w:color w:val="E36C09"/>
          <w:sz w:val="28"/>
          <w:szCs w:val="28"/>
        </w:rPr>
      </w:pPr>
    </w:p>
    <w:p w14:paraId="71428D38" w14:textId="77777777" w:rsidR="00EF5430" w:rsidRDefault="00EF5430" w:rsidP="00030F9A">
      <w:pPr>
        <w:rPr>
          <w:b/>
          <w:color w:val="E36C09"/>
          <w:sz w:val="28"/>
          <w:szCs w:val="28"/>
        </w:rPr>
      </w:pPr>
    </w:p>
    <w:p w14:paraId="4ED8D365" w14:textId="77777777" w:rsidR="00030F9A" w:rsidRPr="00CE772C" w:rsidRDefault="00030F9A" w:rsidP="00030F9A">
      <w:pPr>
        <w:ind w:left="-426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      ---------------------------------------------------------------------------------------------------------</w:t>
      </w:r>
    </w:p>
    <w:p w14:paraId="6F32A208" w14:textId="3D64AE3F" w:rsidR="00030F9A" w:rsidRDefault="00030F9A" w:rsidP="00030F9A">
      <w:pPr>
        <w:ind w:left="-426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 w:rsidRPr="00CE772C">
        <w:rPr>
          <w:rFonts w:asciiTheme="minorHAnsi" w:hAnsiTheme="minorHAnsi" w:cstheme="minorHAnsi"/>
          <w:color w:val="656565"/>
          <w:sz w:val="24"/>
          <w:szCs w:val="24"/>
        </w:rPr>
        <w:br/>
      </w:r>
      <w:r w:rsidRPr="00CE772C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>NOCHE EXTRA </w:t>
      </w:r>
      <w:r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 xml:space="preserve">EN </w:t>
      </w:r>
      <w:proofErr w:type="gramStart"/>
      <w:r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>ESTAMBUL -</w:t>
      </w:r>
      <w:proofErr w:type="gramEnd"/>
      <w:r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 xml:space="preserve"> WISH MORE O GOLDEN TULIP O </w:t>
      </w:r>
      <w:r w:rsidR="00EE0BDE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>GRAND MERCURE O WINDSOR O</w:t>
      </w:r>
      <w:r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 xml:space="preserve"> SIMILAR </w:t>
      </w:r>
      <w:r w:rsidRPr="00CE772C">
        <w:rPr>
          <w:rFonts w:asciiTheme="minorHAnsi" w:hAnsiTheme="minorHAnsi" w:cstheme="minorHAnsi"/>
          <w:color w:val="656565"/>
          <w:sz w:val="24"/>
          <w:szCs w:val="24"/>
        </w:rPr>
        <w:br/>
      </w:r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Por persona en </w:t>
      </w:r>
      <w:proofErr w:type="spellStart"/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doble</w:t>
      </w:r>
      <w:proofErr w:type="spellEnd"/>
      <w:r w:rsidR="009610CD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/ triple</w:t>
      </w:r>
      <w:r w:rsidR="009610CD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</w:r>
      <w:r w:rsidR="009610CD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  <w:t>50.-usd</w:t>
      </w:r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         </w:t>
      </w:r>
      <w:r w:rsidR="003072F0"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br/>
      </w:r>
      <w:proofErr w:type="spellStart"/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Supp</w:t>
      </w:r>
      <w:proofErr w:type="spellEnd"/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Sencilla</w:t>
      </w:r>
      <w:proofErr w:type="spellEnd"/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                        </w:t>
      </w:r>
      <w:r w:rsidR="009610CD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</w:r>
      <w:r w:rsidR="009610CD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  <w:t xml:space="preserve">45.-usd </w:t>
      </w:r>
    </w:p>
    <w:p w14:paraId="447040F2" w14:textId="0463C933" w:rsidR="004643C8" w:rsidRDefault="004643C8" w:rsidP="00CE772C">
      <w:pPr>
        <w:ind w:left="-426"/>
        <w:rPr>
          <w:rFonts w:asciiTheme="minorHAnsi" w:hAnsiTheme="minorHAnsi" w:cstheme="minorHAnsi"/>
          <w:color w:val="656565"/>
          <w:sz w:val="24"/>
          <w:szCs w:val="24"/>
        </w:rPr>
      </w:pPr>
    </w:p>
    <w:p w14:paraId="0A028F44" w14:textId="77777777" w:rsidR="004643C8" w:rsidRPr="004643C8" w:rsidRDefault="004643C8" w:rsidP="004643C8">
      <w:pPr>
        <w:pBdr>
          <w:top w:val="nil"/>
          <w:left w:val="nil"/>
          <w:bottom w:val="nil"/>
          <w:right w:val="nil"/>
          <w:between w:val="nil"/>
        </w:pBdr>
        <w:ind w:left="-426"/>
        <w:jc w:val="both"/>
        <w:rPr>
          <w:rFonts w:asciiTheme="minorHAnsi" w:hAnsiTheme="minorHAnsi" w:cstheme="minorHAnsi"/>
          <w:b/>
          <w:bCs/>
          <w:i/>
          <w:iCs/>
          <w:color w:val="FF0000"/>
        </w:rPr>
      </w:pPr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Si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los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pasajeros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toman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noches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extras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a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traves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de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nosotros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,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no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cobraremos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traslado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extra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aunque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sean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en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fechas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diferentes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 del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paquete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. 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Pero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si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toman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hoteles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por su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cuenta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, se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facturaran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los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traslados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como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extra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gram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(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que</w:t>
      </w:r>
      <w:proofErr w:type="spellEnd"/>
      <w:proofErr w:type="gram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sera por persona por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tramo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25.-usd )</w:t>
      </w:r>
    </w:p>
    <w:p w14:paraId="06068D54" w14:textId="77777777" w:rsidR="00CE772C" w:rsidRDefault="00CE772C" w:rsidP="00030F9A">
      <w:pPr>
        <w:rPr>
          <w:b/>
          <w:color w:val="365F91"/>
          <w:sz w:val="24"/>
          <w:szCs w:val="24"/>
        </w:rPr>
      </w:pPr>
    </w:p>
    <w:p w14:paraId="6BF98F5C" w14:textId="55A4C61E" w:rsidR="00CE772C" w:rsidRPr="00030F9A" w:rsidRDefault="00CE772C" w:rsidP="00030F9A">
      <w:pPr>
        <w:ind w:left="-426"/>
        <w:rPr>
          <w:b/>
          <w:color w:val="E36C0A" w:themeColor="accent6" w:themeShade="BF"/>
          <w:sz w:val="24"/>
          <w:szCs w:val="24"/>
        </w:rPr>
      </w:pPr>
      <w:r w:rsidRPr="00701B13">
        <w:rPr>
          <w:b/>
          <w:color w:val="E36C0A" w:themeColor="accent6" w:themeShade="BF"/>
          <w:sz w:val="24"/>
          <w:szCs w:val="24"/>
        </w:rPr>
        <w:t xml:space="preserve">PRECIOS INCLUYEN </w:t>
      </w:r>
    </w:p>
    <w:p w14:paraId="5FFDB834" w14:textId="77777777" w:rsidR="00CE772C" w:rsidRDefault="00CE772C" w:rsidP="00CE772C">
      <w:pPr>
        <w:numPr>
          <w:ilvl w:val="1"/>
          <w:numId w:val="8"/>
        </w:numPr>
        <w:rPr>
          <w:color w:val="365F91"/>
          <w:sz w:val="24"/>
          <w:szCs w:val="24"/>
        </w:rPr>
      </w:pPr>
      <w:bookmarkStart w:id="2" w:name="_heading=h.2s8eyo1" w:colFirst="0" w:colLast="0"/>
      <w:bookmarkEnd w:id="2"/>
      <w:r>
        <w:rPr>
          <w:color w:val="365F91"/>
          <w:sz w:val="24"/>
          <w:szCs w:val="24"/>
        </w:rPr>
        <w:t xml:space="preserve">3 </w:t>
      </w:r>
      <w:proofErr w:type="spellStart"/>
      <w:r>
        <w:rPr>
          <w:color w:val="365F91"/>
          <w:sz w:val="24"/>
          <w:szCs w:val="24"/>
        </w:rPr>
        <w:t>noches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Estambul con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23907F6E" w14:textId="77777777" w:rsidR="00CE772C" w:rsidRDefault="00CE772C" w:rsidP="00CE772C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noche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Ankara con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79755EF2" w14:textId="77777777" w:rsidR="00CE772C" w:rsidRDefault="00CE772C" w:rsidP="00CE772C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2 </w:t>
      </w:r>
      <w:proofErr w:type="spellStart"/>
      <w:r>
        <w:rPr>
          <w:color w:val="365F91"/>
          <w:sz w:val="24"/>
          <w:szCs w:val="24"/>
        </w:rPr>
        <w:t>noches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</w:t>
      </w:r>
      <w:proofErr w:type="spellStart"/>
      <w:r>
        <w:rPr>
          <w:color w:val="365F91"/>
          <w:sz w:val="24"/>
          <w:szCs w:val="24"/>
        </w:rPr>
        <w:t>Capadocia</w:t>
      </w:r>
      <w:proofErr w:type="spellEnd"/>
      <w:r>
        <w:rPr>
          <w:color w:val="365F91"/>
          <w:sz w:val="24"/>
          <w:szCs w:val="24"/>
        </w:rPr>
        <w:t xml:space="preserve"> con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26C86EC4" w14:textId="77777777" w:rsidR="00CE772C" w:rsidRDefault="00CE772C" w:rsidP="00CE772C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noche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Pamukkale con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724E0AA0" w14:textId="77777777" w:rsidR="00CE772C" w:rsidRDefault="00CE772C" w:rsidP="00CE772C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noche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</w:t>
      </w:r>
      <w:proofErr w:type="spellStart"/>
      <w:r>
        <w:rPr>
          <w:color w:val="365F91"/>
          <w:sz w:val="24"/>
          <w:szCs w:val="24"/>
        </w:rPr>
        <w:t>Esmirna</w:t>
      </w:r>
      <w:proofErr w:type="spellEnd"/>
      <w:r>
        <w:rPr>
          <w:color w:val="365F91"/>
          <w:sz w:val="24"/>
          <w:szCs w:val="24"/>
        </w:rPr>
        <w:t xml:space="preserve"> con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36FA8985" w14:textId="77777777" w:rsidR="00CE772C" w:rsidRDefault="00CE772C" w:rsidP="00CE772C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noche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Canakkale con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447A94A6" w14:textId="77777777" w:rsidR="00CE772C" w:rsidRDefault="00CE772C" w:rsidP="00CE772C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Todos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traslados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regular</w:t>
      </w:r>
      <w:proofErr w:type="spellEnd"/>
      <w:r>
        <w:rPr>
          <w:color w:val="365F91"/>
          <w:sz w:val="24"/>
          <w:szCs w:val="24"/>
        </w:rPr>
        <w:t xml:space="preserve"> con el </w:t>
      </w:r>
      <w:proofErr w:type="spellStart"/>
      <w:r>
        <w:rPr>
          <w:color w:val="365F91"/>
          <w:sz w:val="24"/>
          <w:szCs w:val="24"/>
        </w:rPr>
        <w:t>assistante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habla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espanol</w:t>
      </w:r>
      <w:proofErr w:type="spellEnd"/>
      <w:r>
        <w:rPr>
          <w:color w:val="365F91"/>
          <w:sz w:val="24"/>
          <w:szCs w:val="24"/>
        </w:rPr>
        <w:t xml:space="preserve"> o </w:t>
      </w:r>
      <w:proofErr w:type="spellStart"/>
      <w:r>
        <w:rPr>
          <w:color w:val="365F91"/>
          <w:sz w:val="24"/>
          <w:szCs w:val="24"/>
        </w:rPr>
        <w:t>ingles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2DA57C46" w14:textId="77777777" w:rsidR="00CE772C" w:rsidRDefault="00CE772C" w:rsidP="00CE772C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Guia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local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habla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hispana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todas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visitas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indicadas</w:t>
      </w:r>
      <w:proofErr w:type="spellEnd"/>
      <w:r>
        <w:rPr>
          <w:color w:val="365F91"/>
          <w:sz w:val="24"/>
          <w:szCs w:val="24"/>
        </w:rPr>
        <w:t xml:space="preserve"> en el programa</w:t>
      </w:r>
    </w:p>
    <w:p w14:paraId="409D4659" w14:textId="77777777" w:rsidR="00CE772C" w:rsidRDefault="00CE772C" w:rsidP="00CE772C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Regimen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segun</w:t>
      </w:r>
      <w:proofErr w:type="spellEnd"/>
      <w:r>
        <w:rPr>
          <w:color w:val="365F91"/>
          <w:sz w:val="24"/>
          <w:szCs w:val="24"/>
        </w:rPr>
        <w:t xml:space="preserve"> programa  </w:t>
      </w:r>
    </w:p>
    <w:p w14:paraId="6700C540" w14:textId="64BB7A31" w:rsidR="00CE772C" w:rsidRPr="004643C8" w:rsidRDefault="00CE772C" w:rsidP="004643C8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Visitas</w:t>
      </w:r>
      <w:proofErr w:type="spellEnd"/>
      <w:r>
        <w:rPr>
          <w:color w:val="365F91"/>
          <w:sz w:val="24"/>
          <w:szCs w:val="24"/>
        </w:rPr>
        <w:t xml:space="preserve"> con </w:t>
      </w:r>
      <w:proofErr w:type="spellStart"/>
      <w:r>
        <w:rPr>
          <w:color w:val="365F91"/>
          <w:sz w:val="24"/>
          <w:szCs w:val="24"/>
        </w:rPr>
        <w:t>entradas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incluidas</w:t>
      </w:r>
      <w:proofErr w:type="spellEnd"/>
    </w:p>
    <w:p w14:paraId="239C25C2" w14:textId="77777777" w:rsidR="00CE772C" w:rsidRDefault="00CE772C" w:rsidP="00CE772C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Trayectos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minibús</w:t>
      </w:r>
      <w:proofErr w:type="spellEnd"/>
      <w:r>
        <w:rPr>
          <w:color w:val="365F91"/>
          <w:sz w:val="24"/>
          <w:szCs w:val="24"/>
        </w:rPr>
        <w:t xml:space="preserve"> o </w:t>
      </w:r>
      <w:proofErr w:type="spellStart"/>
      <w:r>
        <w:rPr>
          <w:color w:val="365F91"/>
          <w:sz w:val="24"/>
          <w:szCs w:val="24"/>
        </w:rPr>
        <w:t>bus</w:t>
      </w:r>
      <w:proofErr w:type="spellEnd"/>
      <w:r>
        <w:rPr>
          <w:color w:val="365F91"/>
          <w:sz w:val="24"/>
          <w:szCs w:val="24"/>
        </w:rPr>
        <w:t xml:space="preserve"> con A/C, en </w:t>
      </w:r>
      <w:proofErr w:type="spellStart"/>
      <w:r>
        <w:rPr>
          <w:color w:val="365F91"/>
          <w:sz w:val="24"/>
          <w:szCs w:val="24"/>
        </w:rPr>
        <w:t>función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número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pasajeros</w:t>
      </w:r>
      <w:proofErr w:type="spellEnd"/>
    </w:p>
    <w:p w14:paraId="38614078" w14:textId="132871CD" w:rsidR="00CE772C" w:rsidRDefault="00CE772C" w:rsidP="00CE772C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botella</w:t>
      </w:r>
      <w:proofErr w:type="spellEnd"/>
      <w:r>
        <w:rPr>
          <w:color w:val="365F91"/>
          <w:sz w:val="24"/>
          <w:szCs w:val="24"/>
        </w:rPr>
        <w:t xml:space="preserve"> de 0,50 </w:t>
      </w:r>
      <w:proofErr w:type="spellStart"/>
      <w:r>
        <w:rPr>
          <w:color w:val="365F91"/>
          <w:sz w:val="24"/>
          <w:szCs w:val="24"/>
        </w:rPr>
        <w:t>lt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agua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spellStart"/>
      <w:proofErr w:type="gramStart"/>
      <w:r>
        <w:rPr>
          <w:color w:val="365F91"/>
          <w:sz w:val="24"/>
          <w:szCs w:val="24"/>
        </w:rPr>
        <w:t>bus</w:t>
      </w:r>
      <w:proofErr w:type="spellEnd"/>
      <w:r>
        <w:rPr>
          <w:color w:val="365F91"/>
          <w:sz w:val="24"/>
          <w:szCs w:val="24"/>
        </w:rPr>
        <w:t xml:space="preserve">  (</w:t>
      </w:r>
      <w:proofErr w:type="gramEnd"/>
      <w:r>
        <w:rPr>
          <w:color w:val="365F91"/>
          <w:sz w:val="24"/>
          <w:szCs w:val="24"/>
        </w:rPr>
        <w:t xml:space="preserve"> del dia </w:t>
      </w:r>
      <w:r w:rsidR="009610CD">
        <w:rPr>
          <w:color w:val="365F91"/>
          <w:sz w:val="24"/>
          <w:szCs w:val="24"/>
        </w:rPr>
        <w:t>2</w:t>
      </w:r>
      <w:r>
        <w:rPr>
          <w:color w:val="365F91"/>
          <w:sz w:val="24"/>
          <w:szCs w:val="24"/>
        </w:rPr>
        <w:t xml:space="preserve"> hasta el dia </w:t>
      </w:r>
      <w:r w:rsidR="009610CD">
        <w:rPr>
          <w:color w:val="365F91"/>
          <w:sz w:val="24"/>
          <w:szCs w:val="24"/>
        </w:rPr>
        <w:t>8</w:t>
      </w:r>
      <w:r>
        <w:rPr>
          <w:color w:val="365F91"/>
          <w:sz w:val="24"/>
          <w:szCs w:val="24"/>
        </w:rPr>
        <w:t xml:space="preserve"> )</w:t>
      </w:r>
    </w:p>
    <w:p w14:paraId="05F30FE4" w14:textId="209F589B" w:rsidR="00CE772C" w:rsidRDefault="00B84DF6" w:rsidP="00CE772C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WI-FI</w:t>
      </w:r>
      <w:r w:rsidR="00CE772C">
        <w:rPr>
          <w:color w:val="365F91"/>
          <w:sz w:val="24"/>
          <w:szCs w:val="24"/>
        </w:rPr>
        <w:t xml:space="preserve"> </w:t>
      </w:r>
      <w:proofErr w:type="spellStart"/>
      <w:r w:rsidR="00CE772C">
        <w:rPr>
          <w:color w:val="365F91"/>
          <w:sz w:val="24"/>
          <w:szCs w:val="24"/>
        </w:rPr>
        <w:t>gratuito</w:t>
      </w:r>
      <w:proofErr w:type="spellEnd"/>
      <w:r w:rsidR="00CE772C">
        <w:rPr>
          <w:color w:val="365F91"/>
          <w:sz w:val="24"/>
          <w:szCs w:val="24"/>
        </w:rPr>
        <w:t xml:space="preserve"> en el </w:t>
      </w:r>
      <w:proofErr w:type="spellStart"/>
      <w:r w:rsidR="00CE772C">
        <w:rPr>
          <w:color w:val="365F91"/>
          <w:sz w:val="24"/>
          <w:szCs w:val="24"/>
        </w:rPr>
        <w:t>bus</w:t>
      </w:r>
      <w:proofErr w:type="spellEnd"/>
      <w:r w:rsidR="00CE772C">
        <w:rPr>
          <w:color w:val="365F91"/>
          <w:sz w:val="24"/>
          <w:szCs w:val="24"/>
        </w:rPr>
        <w:t xml:space="preserve"> del </w:t>
      </w:r>
      <w:proofErr w:type="spellStart"/>
      <w:r w:rsidR="00CE772C">
        <w:rPr>
          <w:color w:val="365F91"/>
          <w:sz w:val="24"/>
          <w:szCs w:val="24"/>
        </w:rPr>
        <w:t>circuito</w:t>
      </w:r>
      <w:proofErr w:type="spellEnd"/>
      <w:r w:rsidR="00CE772C">
        <w:rPr>
          <w:color w:val="365F91"/>
          <w:sz w:val="24"/>
          <w:szCs w:val="24"/>
        </w:rPr>
        <w:t xml:space="preserve"> </w:t>
      </w:r>
      <w:proofErr w:type="gramStart"/>
      <w:r w:rsidR="00CE772C">
        <w:rPr>
          <w:color w:val="365F91"/>
          <w:sz w:val="24"/>
          <w:szCs w:val="24"/>
        </w:rPr>
        <w:t>( del</w:t>
      </w:r>
      <w:proofErr w:type="gramEnd"/>
      <w:r w:rsidR="00CE772C">
        <w:rPr>
          <w:color w:val="365F91"/>
          <w:sz w:val="24"/>
          <w:szCs w:val="24"/>
        </w:rPr>
        <w:t xml:space="preserve"> dia </w:t>
      </w:r>
      <w:r w:rsidR="009610CD">
        <w:rPr>
          <w:color w:val="365F91"/>
          <w:sz w:val="24"/>
          <w:szCs w:val="24"/>
        </w:rPr>
        <w:t>2</w:t>
      </w:r>
      <w:r w:rsidR="00CE772C">
        <w:rPr>
          <w:color w:val="365F91"/>
          <w:sz w:val="24"/>
          <w:szCs w:val="24"/>
        </w:rPr>
        <w:t xml:space="preserve"> hasta el dia </w:t>
      </w:r>
      <w:r w:rsidR="009610CD">
        <w:rPr>
          <w:color w:val="365F91"/>
          <w:sz w:val="24"/>
          <w:szCs w:val="24"/>
        </w:rPr>
        <w:t>8</w:t>
      </w:r>
      <w:r w:rsidR="00CE772C">
        <w:rPr>
          <w:color w:val="365F91"/>
          <w:sz w:val="24"/>
          <w:szCs w:val="24"/>
        </w:rPr>
        <w:t xml:space="preserve"> )</w:t>
      </w:r>
    </w:p>
    <w:p w14:paraId="774E12F4" w14:textId="77777777" w:rsidR="00701B13" w:rsidRDefault="00701B13" w:rsidP="00030F9A">
      <w:pPr>
        <w:rPr>
          <w:b/>
          <w:color w:val="365F91"/>
        </w:rPr>
      </w:pPr>
    </w:p>
    <w:p w14:paraId="3606F9B1" w14:textId="532BE2B3" w:rsidR="00CE772C" w:rsidRPr="00030F9A" w:rsidRDefault="00CE772C" w:rsidP="00030F9A">
      <w:pPr>
        <w:ind w:left="-284"/>
        <w:rPr>
          <w:b/>
          <w:color w:val="E36C0A" w:themeColor="accent6" w:themeShade="BF"/>
          <w:sz w:val="24"/>
          <w:szCs w:val="24"/>
        </w:rPr>
      </w:pPr>
      <w:r w:rsidRPr="00701B13">
        <w:rPr>
          <w:b/>
          <w:color w:val="E36C0A" w:themeColor="accent6" w:themeShade="BF"/>
          <w:sz w:val="24"/>
          <w:szCs w:val="24"/>
        </w:rPr>
        <w:t xml:space="preserve">PRECIOS NO INCLUYEN </w:t>
      </w:r>
    </w:p>
    <w:p w14:paraId="44A5C4A8" w14:textId="55F2A3A7" w:rsidR="00CE772C" w:rsidRPr="004643C8" w:rsidRDefault="00CE772C" w:rsidP="00CE772C">
      <w:pPr>
        <w:numPr>
          <w:ilvl w:val="0"/>
          <w:numId w:val="10"/>
        </w:numPr>
        <w:tabs>
          <w:tab w:val="left" w:pos="1134"/>
        </w:tabs>
        <w:ind w:hanging="77"/>
        <w:jc w:val="both"/>
        <w:rPr>
          <w:b/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Gastos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personales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extras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587D2D3C" w14:textId="3F7C86A9" w:rsidR="004643C8" w:rsidRPr="004643C8" w:rsidRDefault="004643C8" w:rsidP="004643C8">
      <w:pPr>
        <w:numPr>
          <w:ilvl w:val="0"/>
          <w:numId w:val="10"/>
        </w:numPr>
        <w:tabs>
          <w:tab w:val="left" w:pos="1134"/>
        </w:tabs>
        <w:ind w:hanging="77"/>
        <w:rPr>
          <w:color w:val="365F91"/>
          <w:sz w:val="24"/>
          <w:szCs w:val="24"/>
        </w:rPr>
      </w:pPr>
      <w:proofErr w:type="spellStart"/>
      <w:r w:rsidRPr="00BB28E8">
        <w:rPr>
          <w:color w:val="365F91"/>
        </w:rPr>
        <w:t>Propinas</w:t>
      </w:r>
      <w:proofErr w:type="spellEnd"/>
      <w:r w:rsidRPr="00BB28E8">
        <w:rPr>
          <w:color w:val="365F91"/>
        </w:rPr>
        <w:t xml:space="preserve"> a </w:t>
      </w:r>
      <w:proofErr w:type="spellStart"/>
      <w:r w:rsidRPr="00BB28E8">
        <w:rPr>
          <w:color w:val="365F91"/>
        </w:rPr>
        <w:t>choferes</w:t>
      </w:r>
      <w:proofErr w:type="spellEnd"/>
      <w:r w:rsidRPr="00BB28E8">
        <w:rPr>
          <w:color w:val="365F91"/>
        </w:rPr>
        <w:t xml:space="preserve"> y </w:t>
      </w:r>
      <w:proofErr w:type="spellStart"/>
      <w:r w:rsidRPr="00BB28E8">
        <w:rPr>
          <w:color w:val="365F91"/>
        </w:rPr>
        <w:t>guias</w:t>
      </w:r>
      <w:proofErr w:type="spellEnd"/>
      <w:r w:rsidRPr="00BB28E8">
        <w:rPr>
          <w:color w:val="365F91"/>
        </w:rPr>
        <w:t xml:space="preserve"> </w:t>
      </w:r>
      <w:r>
        <w:rPr>
          <w:color w:val="365F91"/>
        </w:rPr>
        <w:t xml:space="preserve">al </w:t>
      </w:r>
      <w:proofErr w:type="spellStart"/>
      <w:r>
        <w:rPr>
          <w:color w:val="365F91"/>
        </w:rPr>
        <w:t>criterio</w:t>
      </w:r>
      <w:proofErr w:type="spellEnd"/>
      <w:r>
        <w:rPr>
          <w:color w:val="365F91"/>
        </w:rPr>
        <w:t xml:space="preserve"> del </w:t>
      </w:r>
      <w:proofErr w:type="spellStart"/>
      <w:r>
        <w:rPr>
          <w:color w:val="365F91"/>
        </w:rPr>
        <w:t>pasajero</w:t>
      </w:r>
      <w:proofErr w:type="spellEnd"/>
    </w:p>
    <w:p w14:paraId="26763434" w14:textId="77777777" w:rsidR="00CE772C" w:rsidRDefault="00CE772C" w:rsidP="00CE772C">
      <w:pPr>
        <w:numPr>
          <w:ilvl w:val="0"/>
          <w:numId w:val="10"/>
        </w:numPr>
        <w:tabs>
          <w:tab w:val="left" w:pos="1134"/>
        </w:tabs>
        <w:ind w:hanging="77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Bebidas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durante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comidas</w:t>
      </w:r>
      <w:proofErr w:type="spellEnd"/>
      <w:r>
        <w:rPr>
          <w:color w:val="365F91"/>
          <w:sz w:val="24"/>
          <w:szCs w:val="24"/>
        </w:rPr>
        <w:t xml:space="preserve"> / </w:t>
      </w:r>
      <w:proofErr w:type="spellStart"/>
      <w:r>
        <w:rPr>
          <w:color w:val="365F91"/>
          <w:sz w:val="24"/>
          <w:szCs w:val="24"/>
        </w:rPr>
        <w:t>cenas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5D6C0D16" w14:textId="5AD7ACA2" w:rsidR="00C56780" w:rsidRPr="004762A7" w:rsidRDefault="004643C8" w:rsidP="00CE772C">
      <w:pPr>
        <w:numPr>
          <w:ilvl w:val="0"/>
          <w:numId w:val="10"/>
        </w:numPr>
        <w:tabs>
          <w:tab w:val="left" w:pos="1134"/>
        </w:tabs>
        <w:ind w:hanging="77"/>
        <w:rPr>
          <w:b/>
          <w:bCs/>
          <w:color w:val="FF0000"/>
          <w:sz w:val="24"/>
          <w:szCs w:val="24"/>
        </w:rPr>
      </w:pPr>
      <w:proofErr w:type="spellStart"/>
      <w:r w:rsidRPr="004762A7">
        <w:rPr>
          <w:b/>
          <w:bCs/>
          <w:color w:val="FF0000"/>
          <w:sz w:val="24"/>
          <w:szCs w:val="24"/>
        </w:rPr>
        <w:t>Cuota</w:t>
      </w:r>
      <w:proofErr w:type="spellEnd"/>
      <w:r w:rsidRPr="004762A7">
        <w:rPr>
          <w:b/>
          <w:bCs/>
          <w:color w:val="FF0000"/>
          <w:sz w:val="24"/>
          <w:szCs w:val="24"/>
        </w:rPr>
        <w:t xml:space="preserve"> de </w:t>
      </w:r>
      <w:proofErr w:type="spellStart"/>
      <w:proofErr w:type="gramStart"/>
      <w:r w:rsidRPr="004762A7">
        <w:rPr>
          <w:b/>
          <w:bCs/>
          <w:color w:val="FF0000"/>
          <w:sz w:val="24"/>
          <w:szCs w:val="24"/>
        </w:rPr>
        <w:t>servicios</w:t>
      </w:r>
      <w:proofErr w:type="spellEnd"/>
      <w:r w:rsidRPr="004762A7">
        <w:rPr>
          <w:b/>
          <w:bCs/>
          <w:color w:val="FF0000"/>
          <w:sz w:val="24"/>
          <w:szCs w:val="24"/>
        </w:rPr>
        <w:t xml:space="preserve"> ,</w:t>
      </w:r>
      <w:proofErr w:type="gramEnd"/>
      <w:r w:rsidRPr="004762A7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4762A7">
        <w:rPr>
          <w:b/>
          <w:bCs/>
          <w:color w:val="FF0000"/>
          <w:sz w:val="24"/>
          <w:szCs w:val="24"/>
        </w:rPr>
        <w:t>p</w:t>
      </w:r>
      <w:r w:rsidR="00C56780" w:rsidRPr="004762A7">
        <w:rPr>
          <w:b/>
          <w:bCs/>
          <w:color w:val="FF0000"/>
          <w:sz w:val="24"/>
          <w:szCs w:val="24"/>
        </w:rPr>
        <w:t>ropina</w:t>
      </w:r>
      <w:r w:rsidR="00C114BA" w:rsidRPr="004762A7">
        <w:rPr>
          <w:b/>
          <w:bCs/>
          <w:color w:val="FF0000"/>
          <w:sz w:val="24"/>
          <w:szCs w:val="24"/>
        </w:rPr>
        <w:t>s</w:t>
      </w:r>
      <w:proofErr w:type="spellEnd"/>
      <w:r w:rsidRPr="004762A7">
        <w:rPr>
          <w:b/>
          <w:bCs/>
          <w:color w:val="FF0000"/>
          <w:sz w:val="24"/>
          <w:szCs w:val="24"/>
        </w:rPr>
        <w:t xml:space="preserve"> y </w:t>
      </w:r>
      <w:proofErr w:type="spellStart"/>
      <w:r w:rsidRPr="004762A7">
        <w:rPr>
          <w:b/>
          <w:bCs/>
          <w:color w:val="FF0000"/>
          <w:sz w:val="24"/>
          <w:szCs w:val="24"/>
        </w:rPr>
        <w:t>gastos</w:t>
      </w:r>
      <w:proofErr w:type="spellEnd"/>
      <w:r w:rsidRPr="004762A7">
        <w:rPr>
          <w:b/>
          <w:bCs/>
          <w:color w:val="FF0000"/>
          <w:sz w:val="24"/>
          <w:szCs w:val="24"/>
        </w:rPr>
        <w:t xml:space="preserve"> para </w:t>
      </w:r>
      <w:proofErr w:type="spellStart"/>
      <w:r w:rsidRPr="004762A7">
        <w:rPr>
          <w:b/>
          <w:bCs/>
          <w:color w:val="FF0000"/>
          <w:sz w:val="24"/>
          <w:szCs w:val="24"/>
        </w:rPr>
        <w:t>restaurantes</w:t>
      </w:r>
      <w:proofErr w:type="spellEnd"/>
      <w:r w:rsidRPr="004762A7">
        <w:rPr>
          <w:b/>
          <w:bCs/>
          <w:color w:val="FF0000"/>
          <w:sz w:val="24"/>
          <w:szCs w:val="24"/>
        </w:rPr>
        <w:t xml:space="preserve"> y </w:t>
      </w:r>
      <w:proofErr w:type="spellStart"/>
      <w:r w:rsidRPr="004762A7">
        <w:rPr>
          <w:b/>
          <w:bCs/>
          <w:color w:val="FF0000"/>
          <w:sz w:val="24"/>
          <w:szCs w:val="24"/>
        </w:rPr>
        <w:t>hoteles</w:t>
      </w:r>
      <w:proofErr w:type="spellEnd"/>
      <w:r w:rsidRPr="004762A7">
        <w:rPr>
          <w:b/>
          <w:bCs/>
          <w:color w:val="FF0000"/>
          <w:sz w:val="24"/>
          <w:szCs w:val="24"/>
        </w:rPr>
        <w:t xml:space="preserve"> </w:t>
      </w:r>
      <w:r w:rsidR="00C56780" w:rsidRPr="004762A7">
        <w:rPr>
          <w:b/>
          <w:bCs/>
          <w:color w:val="FF0000"/>
          <w:sz w:val="24"/>
          <w:szCs w:val="24"/>
        </w:rPr>
        <w:t xml:space="preserve"> ( </w:t>
      </w:r>
      <w:proofErr w:type="spellStart"/>
      <w:r w:rsidR="00C56780" w:rsidRPr="004762A7">
        <w:rPr>
          <w:b/>
          <w:bCs/>
          <w:color w:val="FF0000"/>
          <w:sz w:val="24"/>
          <w:szCs w:val="24"/>
        </w:rPr>
        <w:t>obligatorio</w:t>
      </w:r>
      <w:proofErr w:type="spellEnd"/>
      <w:r w:rsidR="00C56780" w:rsidRPr="004762A7">
        <w:rPr>
          <w:b/>
          <w:bCs/>
          <w:color w:val="FF0000"/>
          <w:sz w:val="24"/>
          <w:szCs w:val="24"/>
        </w:rPr>
        <w:t xml:space="preserve"> : </w:t>
      </w:r>
      <w:proofErr w:type="spellStart"/>
      <w:r w:rsidR="00C56780" w:rsidRPr="004762A7">
        <w:rPr>
          <w:b/>
          <w:bCs/>
          <w:color w:val="FF0000"/>
          <w:sz w:val="24"/>
          <w:szCs w:val="24"/>
        </w:rPr>
        <w:t>pago</w:t>
      </w:r>
      <w:proofErr w:type="spellEnd"/>
      <w:r w:rsidR="00C56780" w:rsidRPr="004762A7">
        <w:rPr>
          <w:b/>
          <w:bCs/>
          <w:color w:val="FF0000"/>
          <w:sz w:val="24"/>
          <w:szCs w:val="24"/>
        </w:rPr>
        <w:t xml:space="preserve"> en </w:t>
      </w:r>
      <w:proofErr w:type="spellStart"/>
      <w:r w:rsidR="00C56780" w:rsidRPr="004762A7">
        <w:rPr>
          <w:b/>
          <w:bCs/>
          <w:color w:val="FF0000"/>
          <w:sz w:val="24"/>
          <w:szCs w:val="24"/>
        </w:rPr>
        <w:t>destino</w:t>
      </w:r>
      <w:proofErr w:type="spellEnd"/>
      <w:r w:rsidR="00C56780" w:rsidRPr="004762A7">
        <w:rPr>
          <w:b/>
          <w:bCs/>
          <w:color w:val="FF0000"/>
          <w:sz w:val="24"/>
          <w:szCs w:val="24"/>
        </w:rPr>
        <w:t xml:space="preserve"> a la </w:t>
      </w:r>
      <w:proofErr w:type="spellStart"/>
      <w:r w:rsidR="00C56780" w:rsidRPr="004762A7">
        <w:rPr>
          <w:b/>
          <w:bCs/>
          <w:color w:val="FF0000"/>
          <w:sz w:val="24"/>
          <w:szCs w:val="24"/>
        </w:rPr>
        <w:t>llegada</w:t>
      </w:r>
      <w:proofErr w:type="spellEnd"/>
      <w:r w:rsidR="00C56780" w:rsidRPr="004762A7">
        <w:rPr>
          <w:b/>
          <w:bCs/>
          <w:color w:val="FF0000"/>
          <w:sz w:val="24"/>
          <w:szCs w:val="24"/>
        </w:rPr>
        <w:t xml:space="preserve"> : 50.-USD por  persona )</w:t>
      </w:r>
    </w:p>
    <w:p w14:paraId="430598B2" w14:textId="77777777" w:rsidR="00CE772C" w:rsidRDefault="00CE772C" w:rsidP="00CE772C">
      <w:pPr>
        <w:ind w:left="1080"/>
        <w:jc w:val="both"/>
        <w:rPr>
          <w:color w:val="365F91"/>
        </w:rPr>
      </w:pPr>
    </w:p>
    <w:p w14:paraId="70B23C5E" w14:textId="77777777" w:rsidR="003072F0" w:rsidRDefault="003072F0" w:rsidP="003072F0">
      <w:pPr>
        <w:rPr>
          <w:color w:val="365F91"/>
        </w:rPr>
      </w:pPr>
      <w:bookmarkStart w:id="3" w:name="_Hlk81564398"/>
    </w:p>
    <w:p w14:paraId="405BA246" w14:textId="77777777" w:rsidR="00EF5430" w:rsidRDefault="00EF5430" w:rsidP="003072F0">
      <w:pPr>
        <w:rPr>
          <w:color w:val="365F91"/>
        </w:rPr>
      </w:pPr>
    </w:p>
    <w:p w14:paraId="75C59A0F" w14:textId="77777777" w:rsidR="00EF5430" w:rsidRDefault="00EF5430" w:rsidP="003072F0">
      <w:pPr>
        <w:rPr>
          <w:color w:val="365F91"/>
        </w:rPr>
      </w:pPr>
    </w:p>
    <w:p w14:paraId="4973E837" w14:textId="77777777" w:rsidR="00EF5430" w:rsidRDefault="00EF5430" w:rsidP="003072F0">
      <w:pPr>
        <w:rPr>
          <w:color w:val="365F91"/>
        </w:rPr>
      </w:pPr>
    </w:p>
    <w:p w14:paraId="315B663E" w14:textId="77777777" w:rsidR="00EF5430" w:rsidRDefault="00EF5430" w:rsidP="003072F0">
      <w:pPr>
        <w:rPr>
          <w:color w:val="365F91"/>
        </w:rPr>
      </w:pPr>
    </w:p>
    <w:p w14:paraId="741B5E09" w14:textId="77777777" w:rsidR="009610CD" w:rsidRDefault="009610CD" w:rsidP="009610CD">
      <w:pPr>
        <w:rPr>
          <w:b/>
          <w:color w:val="E36C0A" w:themeColor="accent6" w:themeShade="BF"/>
          <w:sz w:val="24"/>
          <w:szCs w:val="24"/>
        </w:rPr>
      </w:pPr>
      <w:bookmarkStart w:id="4" w:name="_heading=h.17dp8vu"/>
      <w:bookmarkStart w:id="5" w:name="_Hlk144291345"/>
      <w:bookmarkEnd w:id="1"/>
      <w:bookmarkEnd w:id="3"/>
      <w:bookmarkEnd w:id="4"/>
      <w:r>
        <w:rPr>
          <w:b/>
          <w:color w:val="E36C0A" w:themeColor="accent6" w:themeShade="BF"/>
          <w:sz w:val="24"/>
          <w:szCs w:val="24"/>
        </w:rPr>
        <w:t xml:space="preserve">NOTAS IMPORTANTES </w:t>
      </w:r>
    </w:p>
    <w:bookmarkEnd w:id="5"/>
    <w:p w14:paraId="58F38816" w14:textId="77777777" w:rsidR="009610CD" w:rsidRPr="00830CD8" w:rsidRDefault="009610CD" w:rsidP="009610CD">
      <w:pPr>
        <w:pStyle w:val="ListeParagraf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El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orden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visitas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y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excursiones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varia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segun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el dia de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llegada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o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puede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variar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segun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multiples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proofErr w:type="gram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factores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,</w:t>
      </w:r>
      <w:proofErr w:type="gram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pero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se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conserva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la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totalidad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mismas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</w:p>
    <w:p w14:paraId="11B8A7E9" w14:textId="77777777" w:rsidR="009610CD" w:rsidRPr="00830CD8" w:rsidRDefault="009610CD" w:rsidP="009610CD">
      <w:pPr>
        <w:pStyle w:val="ListeParagraf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4"/>
          <w:szCs w:val="24"/>
        </w:rPr>
      </w:pPr>
      <w:r w:rsidRPr="00830CD8"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4"/>
          <w:szCs w:val="24"/>
        </w:rPr>
        <w:t xml:space="preserve">D = </w:t>
      </w:r>
      <w:proofErr w:type="spellStart"/>
      <w:proofErr w:type="gramStart"/>
      <w:r w:rsidRPr="00830CD8"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4"/>
          <w:szCs w:val="24"/>
        </w:rPr>
        <w:t>Desayuno</w:t>
      </w:r>
      <w:proofErr w:type="spellEnd"/>
      <w:r w:rsidRPr="00830CD8"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4"/>
          <w:szCs w:val="24"/>
        </w:rPr>
        <w:t xml:space="preserve"> ,</w:t>
      </w:r>
      <w:proofErr w:type="gramEnd"/>
      <w:r w:rsidRPr="00830CD8"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4"/>
          <w:szCs w:val="24"/>
        </w:rPr>
        <w:t xml:space="preserve"> C = </w:t>
      </w:r>
      <w:proofErr w:type="spellStart"/>
      <w:r w:rsidRPr="00830CD8"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4"/>
          <w:szCs w:val="24"/>
        </w:rPr>
        <w:t>Cena</w:t>
      </w:r>
      <w:proofErr w:type="spellEnd"/>
      <w:r w:rsidRPr="00830CD8"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4"/>
          <w:szCs w:val="24"/>
        </w:rPr>
        <w:t xml:space="preserve"> </w:t>
      </w:r>
    </w:p>
    <w:p w14:paraId="740E490B" w14:textId="77777777" w:rsidR="009610CD" w:rsidRPr="00830CD8" w:rsidRDefault="009610CD" w:rsidP="009610CD">
      <w:pPr>
        <w:pStyle w:val="ListeParagraf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La cama de la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tercera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persona en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habitaciones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proofErr w:type="gram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triples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,</w:t>
      </w:r>
      <w:proofErr w:type="gram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es cama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plegable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</w:p>
    <w:p w14:paraId="63151C10" w14:textId="77777777" w:rsidR="009610CD" w:rsidRPr="00830CD8" w:rsidRDefault="009610CD" w:rsidP="009610CD">
      <w:pPr>
        <w:pStyle w:val="ListeParagraf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Como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norma general, el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horario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check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-in en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los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hoteles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es a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partir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14:00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horas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. La hora de check-out es a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12:00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horas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.</w:t>
      </w:r>
    </w:p>
    <w:p w14:paraId="3BE26F66" w14:textId="77777777" w:rsidR="009610CD" w:rsidRDefault="009610CD" w:rsidP="009610CD">
      <w:pPr>
        <w:pStyle w:val="ListeParagraf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Durante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la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celebración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proofErr w:type="gram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ferias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,</w:t>
      </w:r>
      <w:proofErr w:type="gram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fiestas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religiosas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y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nacionales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visitas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y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excursiones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podrán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ser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desviadas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</w:p>
    <w:p w14:paraId="78D870DF" w14:textId="77777777" w:rsidR="009610CD" w:rsidRDefault="009610CD" w:rsidP="009610CD">
      <w:pPr>
        <w:pStyle w:val="ListeParagraf"/>
        <w:numPr>
          <w:ilvl w:val="0"/>
          <w:numId w:val="23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El </w:t>
      </w:r>
      <w:proofErr w:type="spellStart"/>
      <w:r>
        <w:rPr>
          <w:color w:val="366091"/>
          <w:sz w:val="24"/>
          <w:szCs w:val="24"/>
        </w:rPr>
        <w:t>Gran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Bazar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está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cerrado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durante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todo</w:t>
      </w:r>
      <w:proofErr w:type="spellEnd"/>
      <w:r>
        <w:rPr>
          <w:color w:val="366091"/>
          <w:sz w:val="24"/>
          <w:szCs w:val="24"/>
        </w:rPr>
        <w:t xml:space="preserve"> el </w:t>
      </w:r>
      <w:proofErr w:type="spellStart"/>
      <w:r>
        <w:rPr>
          <w:color w:val="366091"/>
          <w:sz w:val="24"/>
          <w:szCs w:val="24"/>
        </w:rPr>
        <w:t>período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fiestas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proofErr w:type="gramStart"/>
      <w:r>
        <w:rPr>
          <w:color w:val="366091"/>
          <w:sz w:val="24"/>
          <w:szCs w:val="24"/>
        </w:rPr>
        <w:t>religiosas</w:t>
      </w:r>
      <w:proofErr w:type="spellEnd"/>
      <w:r>
        <w:rPr>
          <w:color w:val="366091"/>
          <w:sz w:val="24"/>
          <w:szCs w:val="24"/>
        </w:rPr>
        <w:t xml:space="preserve">  (</w:t>
      </w:r>
      <w:proofErr w:type="gramEnd"/>
      <w:r>
        <w:rPr>
          <w:color w:val="366091"/>
          <w:sz w:val="24"/>
          <w:szCs w:val="24"/>
        </w:rPr>
        <w:t xml:space="preserve">Abril 10,11,12 y </w:t>
      </w:r>
      <w:proofErr w:type="spellStart"/>
      <w:r>
        <w:rPr>
          <w:color w:val="366091"/>
          <w:sz w:val="24"/>
          <w:szCs w:val="24"/>
        </w:rPr>
        <w:t>Junio</w:t>
      </w:r>
      <w:proofErr w:type="spellEnd"/>
      <w:r>
        <w:rPr>
          <w:color w:val="366091"/>
          <w:sz w:val="24"/>
          <w:szCs w:val="24"/>
        </w:rPr>
        <w:t xml:space="preserve"> 16 ,17,18,19) ,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29 de </w:t>
      </w:r>
      <w:proofErr w:type="spellStart"/>
      <w:r>
        <w:rPr>
          <w:color w:val="366091"/>
          <w:sz w:val="24"/>
          <w:szCs w:val="24"/>
        </w:rPr>
        <w:t>Octubre</w:t>
      </w:r>
      <w:proofErr w:type="spellEnd"/>
      <w:r>
        <w:rPr>
          <w:color w:val="366091"/>
          <w:sz w:val="24"/>
          <w:szCs w:val="24"/>
        </w:rPr>
        <w:t xml:space="preserve"> , 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15 de </w:t>
      </w:r>
      <w:proofErr w:type="spellStart"/>
      <w:r>
        <w:rPr>
          <w:color w:val="366091"/>
          <w:sz w:val="24"/>
          <w:szCs w:val="24"/>
        </w:rPr>
        <w:t>Julio</w:t>
      </w:r>
      <w:proofErr w:type="spellEnd"/>
      <w:r>
        <w:rPr>
          <w:color w:val="366091"/>
          <w:sz w:val="24"/>
          <w:szCs w:val="24"/>
        </w:rPr>
        <w:t xml:space="preserve">  y 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domingos</w:t>
      </w:r>
      <w:proofErr w:type="spellEnd"/>
      <w:r>
        <w:rPr>
          <w:color w:val="366091"/>
          <w:sz w:val="24"/>
          <w:szCs w:val="24"/>
        </w:rPr>
        <w:t xml:space="preserve"> .</w:t>
      </w:r>
    </w:p>
    <w:p w14:paraId="226F0C88" w14:textId="77777777" w:rsidR="009610CD" w:rsidRPr="006D0BBD" w:rsidRDefault="009610CD" w:rsidP="009610CD">
      <w:pPr>
        <w:pStyle w:val="ListeParagraf"/>
        <w:numPr>
          <w:ilvl w:val="0"/>
          <w:numId w:val="23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El </w:t>
      </w:r>
      <w:proofErr w:type="spellStart"/>
      <w:r>
        <w:rPr>
          <w:color w:val="366091"/>
          <w:sz w:val="24"/>
          <w:szCs w:val="24"/>
        </w:rPr>
        <w:t>Bazaar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Egipcio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está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cerrado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durante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todo</w:t>
      </w:r>
      <w:proofErr w:type="spellEnd"/>
      <w:r>
        <w:rPr>
          <w:color w:val="366091"/>
          <w:sz w:val="24"/>
          <w:szCs w:val="24"/>
        </w:rPr>
        <w:t xml:space="preserve"> el </w:t>
      </w:r>
      <w:proofErr w:type="spellStart"/>
      <w:r>
        <w:rPr>
          <w:color w:val="366091"/>
          <w:sz w:val="24"/>
          <w:szCs w:val="24"/>
        </w:rPr>
        <w:t>período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fiestas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religiosas</w:t>
      </w:r>
      <w:proofErr w:type="spellEnd"/>
      <w:r>
        <w:rPr>
          <w:color w:val="366091"/>
          <w:sz w:val="24"/>
          <w:szCs w:val="24"/>
        </w:rPr>
        <w:t xml:space="preserve"> (Abril 10,11,12 y </w:t>
      </w:r>
      <w:proofErr w:type="spellStart"/>
      <w:r>
        <w:rPr>
          <w:color w:val="366091"/>
          <w:sz w:val="24"/>
          <w:szCs w:val="24"/>
        </w:rPr>
        <w:t>Junio</w:t>
      </w:r>
      <w:proofErr w:type="spellEnd"/>
      <w:r>
        <w:rPr>
          <w:color w:val="366091"/>
          <w:sz w:val="24"/>
          <w:szCs w:val="24"/>
        </w:rPr>
        <w:t xml:space="preserve"> 16,17,18 ,</w:t>
      </w:r>
      <w:proofErr w:type="gramStart"/>
      <w:r>
        <w:rPr>
          <w:color w:val="366091"/>
          <w:sz w:val="24"/>
          <w:szCs w:val="24"/>
        </w:rPr>
        <w:t>19 )</w:t>
      </w:r>
      <w:proofErr w:type="gramEnd"/>
      <w:r>
        <w:rPr>
          <w:color w:val="366091"/>
          <w:sz w:val="24"/>
          <w:szCs w:val="24"/>
        </w:rPr>
        <w:t xml:space="preserve"> ,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29 de </w:t>
      </w:r>
      <w:proofErr w:type="spellStart"/>
      <w:r>
        <w:rPr>
          <w:color w:val="366091"/>
          <w:sz w:val="24"/>
          <w:szCs w:val="24"/>
        </w:rPr>
        <w:t>Octubre</w:t>
      </w:r>
      <w:proofErr w:type="spellEnd"/>
      <w:r>
        <w:rPr>
          <w:color w:val="366091"/>
          <w:sz w:val="24"/>
          <w:szCs w:val="24"/>
        </w:rPr>
        <w:t xml:space="preserve"> , 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15 de </w:t>
      </w:r>
      <w:proofErr w:type="spellStart"/>
      <w:r>
        <w:rPr>
          <w:color w:val="366091"/>
          <w:sz w:val="24"/>
          <w:szCs w:val="24"/>
        </w:rPr>
        <w:t>Julio</w:t>
      </w:r>
      <w:proofErr w:type="spellEnd"/>
      <w:r>
        <w:rPr>
          <w:color w:val="366091"/>
          <w:sz w:val="24"/>
          <w:szCs w:val="24"/>
        </w:rPr>
        <w:t xml:space="preserve">  </w:t>
      </w:r>
    </w:p>
    <w:p w14:paraId="19407814" w14:textId="77777777" w:rsidR="009610CD" w:rsidRPr="00830CD8" w:rsidRDefault="009610CD" w:rsidP="009610CD">
      <w:pPr>
        <w:pStyle w:val="ListeParagraf"/>
        <w:numPr>
          <w:ilvl w:val="0"/>
          <w:numId w:val="23"/>
        </w:num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Por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motivo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la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Feria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Internacional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Marmol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en </w:t>
      </w:r>
      <w:proofErr w:type="spellStart"/>
      <w:proofErr w:type="gram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Esmirna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,</w:t>
      </w:r>
      <w:proofErr w:type="gram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el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alojamiento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Esmirna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salidas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14</w:t>
      </w:r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Abril ,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podrá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ser y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realizado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en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Esmirna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o Kusadasi . </w:t>
      </w:r>
    </w:p>
    <w:p w14:paraId="594B535B" w14:textId="77777777" w:rsidR="009610CD" w:rsidRPr="00830CD8" w:rsidRDefault="009610CD" w:rsidP="009610CD">
      <w:pPr>
        <w:pStyle w:val="ListeParagraf"/>
        <w:numPr>
          <w:ilvl w:val="0"/>
          <w:numId w:val="23"/>
        </w:num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Sin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previo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aviso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ceremonias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gubernamentales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se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están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realizando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dentro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del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mausoleo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Ataturk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en Ankara,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durante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este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tiempo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el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mausoleo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está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cerrado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a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visitas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en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caso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que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nuestras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visitas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programadas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coincidan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con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estas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ceremonias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la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visita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del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mausoleo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se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realizará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panorámica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gram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(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como</w:t>
      </w:r>
      <w:proofErr w:type="spellEnd"/>
      <w:proofErr w:type="gram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una parada para tomar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photos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del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exterior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)</w:t>
      </w:r>
    </w:p>
    <w:p w14:paraId="39C9BDD3" w14:textId="77777777" w:rsidR="009610CD" w:rsidRDefault="009610CD" w:rsidP="009610CD">
      <w:pPr>
        <w:ind w:firstLine="708"/>
        <w:rPr>
          <w:b/>
          <w:color w:val="366091"/>
          <w:sz w:val="44"/>
          <w:szCs w:val="44"/>
        </w:rPr>
      </w:pPr>
    </w:p>
    <w:p w14:paraId="0B84137C" w14:textId="77777777" w:rsidR="009610CD" w:rsidRDefault="009610CD" w:rsidP="009610CD">
      <w:pPr>
        <w:ind w:firstLine="708"/>
        <w:rPr>
          <w:b/>
          <w:color w:val="366091"/>
          <w:sz w:val="44"/>
          <w:szCs w:val="44"/>
        </w:rPr>
      </w:pPr>
    </w:p>
    <w:p w14:paraId="64EC28A1" w14:textId="77777777" w:rsidR="009610CD" w:rsidRDefault="009610CD" w:rsidP="009610CD">
      <w:pPr>
        <w:ind w:left="-284"/>
        <w:rPr>
          <w:color w:val="366091"/>
        </w:rPr>
      </w:pPr>
    </w:p>
    <w:p w14:paraId="4C918EFB" w14:textId="77777777" w:rsidR="00CE772C" w:rsidRDefault="00CE772C" w:rsidP="00CE772C">
      <w:pPr>
        <w:ind w:left="1014" w:firstLine="1146"/>
        <w:rPr>
          <w:b/>
          <w:bCs/>
          <w:color w:val="366091"/>
          <w:sz w:val="44"/>
          <w:szCs w:val="4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ectPr w:rsidR="00CE772C">
      <w:headerReference w:type="default" r:id="rId9"/>
      <w:pgSz w:w="11906" w:h="16838"/>
      <w:pgMar w:top="1417" w:right="849" w:bottom="1417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9A0D" w14:textId="77777777" w:rsidR="00FD5ECC" w:rsidRDefault="00FD5ECC">
      <w:r>
        <w:separator/>
      </w:r>
    </w:p>
  </w:endnote>
  <w:endnote w:type="continuationSeparator" w:id="0">
    <w:p w14:paraId="2959EC8F" w14:textId="77777777" w:rsidR="00FD5ECC" w:rsidRDefault="00FD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BB29" w14:textId="77777777" w:rsidR="00FD5ECC" w:rsidRDefault="00FD5ECC">
      <w:r>
        <w:separator/>
      </w:r>
    </w:p>
  </w:footnote>
  <w:footnote w:type="continuationSeparator" w:id="0">
    <w:p w14:paraId="1DD9A417" w14:textId="77777777" w:rsidR="00FD5ECC" w:rsidRDefault="00FD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2769" w14:textId="77777777" w:rsidR="00DC4589" w:rsidRDefault="00C87D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948543" wp14:editId="48C9321B">
          <wp:simplePos x="0" y="0"/>
          <wp:positionH relativeFrom="column">
            <wp:posOffset>4729480</wp:posOffset>
          </wp:positionH>
          <wp:positionV relativeFrom="paragraph">
            <wp:posOffset>-363854</wp:posOffset>
          </wp:positionV>
          <wp:extent cx="1590675" cy="598805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409"/>
    <w:multiLevelType w:val="multilevel"/>
    <w:tmpl w:val="EC3A146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841C2E"/>
    <w:multiLevelType w:val="multilevel"/>
    <w:tmpl w:val="A5F06DF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593" w:hanging="360"/>
      </w:pPr>
    </w:lvl>
    <w:lvl w:ilvl="2">
      <w:start w:val="1"/>
      <w:numFmt w:val="decimal"/>
      <w:lvlText w:val="%3."/>
      <w:lvlJc w:val="left"/>
      <w:pPr>
        <w:ind w:left="2313" w:hanging="36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decimal"/>
      <w:lvlText w:val="%5."/>
      <w:lvlJc w:val="left"/>
      <w:pPr>
        <w:ind w:left="3753" w:hanging="360"/>
      </w:pPr>
    </w:lvl>
    <w:lvl w:ilvl="5">
      <w:start w:val="1"/>
      <w:numFmt w:val="decimal"/>
      <w:lvlText w:val="%6."/>
      <w:lvlJc w:val="left"/>
      <w:pPr>
        <w:ind w:left="4473" w:hanging="36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decimal"/>
      <w:lvlText w:val="%8."/>
      <w:lvlJc w:val="left"/>
      <w:pPr>
        <w:ind w:left="5913" w:hanging="360"/>
      </w:pPr>
    </w:lvl>
    <w:lvl w:ilvl="8">
      <w:start w:val="1"/>
      <w:numFmt w:val="decimal"/>
      <w:lvlText w:val="%9."/>
      <w:lvlJc w:val="left"/>
      <w:pPr>
        <w:ind w:left="6633" w:hanging="360"/>
      </w:pPr>
    </w:lvl>
  </w:abstractNum>
  <w:abstractNum w:abstractNumId="2" w15:restartNumberingAfterBreak="0">
    <w:nsid w:val="1655767E"/>
    <w:multiLevelType w:val="multilevel"/>
    <w:tmpl w:val="0F06D8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1E6A7F53"/>
    <w:multiLevelType w:val="multilevel"/>
    <w:tmpl w:val="CDBEA9A8"/>
    <w:lvl w:ilvl="0">
      <w:start w:val="1"/>
      <w:numFmt w:val="bullet"/>
      <w:lvlText w:val="●"/>
      <w:lvlJc w:val="left"/>
      <w:pPr>
        <w:ind w:left="165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3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F15C67"/>
    <w:multiLevelType w:val="multilevel"/>
    <w:tmpl w:val="42F6653A"/>
    <w:lvl w:ilvl="0">
      <w:start w:val="1"/>
      <w:numFmt w:val="bullet"/>
      <w:lvlText w:val="●"/>
      <w:lvlJc w:val="left"/>
      <w:pPr>
        <w:ind w:left="129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5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0C564D"/>
    <w:multiLevelType w:val="hybridMultilevel"/>
    <w:tmpl w:val="1EE4649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AE6ED2"/>
    <w:multiLevelType w:val="hybridMultilevel"/>
    <w:tmpl w:val="85A6CB0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685732"/>
    <w:multiLevelType w:val="multilevel"/>
    <w:tmpl w:val="AD1699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8" w15:restartNumberingAfterBreak="0">
    <w:nsid w:val="4A642A08"/>
    <w:multiLevelType w:val="multilevel"/>
    <w:tmpl w:val="648CA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·"/>
      <w:lvlJc w:val="left"/>
      <w:pPr>
        <w:ind w:left="1680" w:hanging="600"/>
      </w:pPr>
      <w:rPr>
        <w:rFonts w:ascii="Calibri" w:eastAsia="Calibri" w:hAnsi="Calibri" w:cs="Calibri"/>
        <w:color w:val="365F9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A70699A"/>
    <w:multiLevelType w:val="hybridMultilevel"/>
    <w:tmpl w:val="04045A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0B0ACF"/>
    <w:multiLevelType w:val="multilevel"/>
    <w:tmpl w:val="AFD89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D13AC2"/>
    <w:multiLevelType w:val="multilevel"/>
    <w:tmpl w:val="D0E455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2" w15:restartNumberingAfterBreak="0">
    <w:nsid w:val="58EF1492"/>
    <w:multiLevelType w:val="multilevel"/>
    <w:tmpl w:val="CCC408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3" w15:restartNumberingAfterBreak="0">
    <w:nsid w:val="5CB2599D"/>
    <w:multiLevelType w:val="multilevel"/>
    <w:tmpl w:val="36D25F56"/>
    <w:lvl w:ilvl="0">
      <w:start w:val="1"/>
      <w:numFmt w:val="bullet"/>
      <w:lvlText w:val="⮲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FF000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EE0D9A"/>
    <w:multiLevelType w:val="multilevel"/>
    <w:tmpl w:val="0E8452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0D7679E"/>
    <w:multiLevelType w:val="multilevel"/>
    <w:tmpl w:val="C3701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F404626"/>
    <w:multiLevelType w:val="multilevel"/>
    <w:tmpl w:val="C784C7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7" w15:restartNumberingAfterBreak="0">
    <w:nsid w:val="79021B75"/>
    <w:multiLevelType w:val="multilevel"/>
    <w:tmpl w:val="F7809C88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A46261A"/>
    <w:multiLevelType w:val="multilevel"/>
    <w:tmpl w:val="EA9ADB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9" w15:restartNumberingAfterBreak="0">
    <w:nsid w:val="7A84765D"/>
    <w:multiLevelType w:val="multilevel"/>
    <w:tmpl w:val="6538B0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BB51221"/>
    <w:multiLevelType w:val="multilevel"/>
    <w:tmpl w:val="732E10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 w16cid:durableId="1153378099">
    <w:abstractNumId w:val="0"/>
  </w:num>
  <w:num w:numId="2" w16cid:durableId="1320423020">
    <w:abstractNumId w:val="7"/>
  </w:num>
  <w:num w:numId="3" w16cid:durableId="1591625612">
    <w:abstractNumId w:val="4"/>
  </w:num>
  <w:num w:numId="4" w16cid:durableId="287246726">
    <w:abstractNumId w:val="18"/>
  </w:num>
  <w:num w:numId="5" w16cid:durableId="632175977">
    <w:abstractNumId w:val="3"/>
  </w:num>
  <w:num w:numId="6" w16cid:durableId="1190948897">
    <w:abstractNumId w:val="2"/>
  </w:num>
  <w:num w:numId="7" w16cid:durableId="1652556379">
    <w:abstractNumId w:val="12"/>
  </w:num>
  <w:num w:numId="8" w16cid:durableId="1320765366">
    <w:abstractNumId w:val="20"/>
  </w:num>
  <w:num w:numId="9" w16cid:durableId="1380012272">
    <w:abstractNumId w:val="10"/>
  </w:num>
  <w:num w:numId="10" w16cid:durableId="2083523710">
    <w:abstractNumId w:val="1"/>
  </w:num>
  <w:num w:numId="11" w16cid:durableId="551502628">
    <w:abstractNumId w:val="13"/>
  </w:num>
  <w:num w:numId="12" w16cid:durableId="639071990">
    <w:abstractNumId w:val="19"/>
  </w:num>
  <w:num w:numId="13" w16cid:durableId="939416354">
    <w:abstractNumId w:val="17"/>
  </w:num>
  <w:num w:numId="14" w16cid:durableId="1447499731">
    <w:abstractNumId w:val="8"/>
  </w:num>
  <w:num w:numId="15" w16cid:durableId="682434676">
    <w:abstractNumId w:val="16"/>
  </w:num>
  <w:num w:numId="16" w16cid:durableId="594478140">
    <w:abstractNumId w:val="14"/>
  </w:num>
  <w:num w:numId="17" w16cid:durableId="1541239090">
    <w:abstractNumId w:val="11"/>
  </w:num>
  <w:num w:numId="18" w16cid:durableId="1633900445">
    <w:abstractNumId w:val="15"/>
  </w:num>
  <w:num w:numId="19" w16cid:durableId="1159492374">
    <w:abstractNumId w:val="0"/>
  </w:num>
  <w:num w:numId="20" w16cid:durableId="1208493800">
    <w:abstractNumId w:val="5"/>
  </w:num>
  <w:num w:numId="21" w16cid:durableId="370348437">
    <w:abstractNumId w:val="5"/>
  </w:num>
  <w:num w:numId="22" w16cid:durableId="938948549">
    <w:abstractNumId w:val="6"/>
  </w:num>
  <w:num w:numId="23" w16cid:durableId="18043038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89"/>
    <w:rsid w:val="00011C93"/>
    <w:rsid w:val="00030F9A"/>
    <w:rsid w:val="000325DB"/>
    <w:rsid w:val="00034272"/>
    <w:rsid w:val="0004497E"/>
    <w:rsid w:val="00051656"/>
    <w:rsid w:val="000B3FE0"/>
    <w:rsid w:val="000C0E5D"/>
    <w:rsid w:val="000F3EC3"/>
    <w:rsid w:val="00102195"/>
    <w:rsid w:val="0013677F"/>
    <w:rsid w:val="001414AB"/>
    <w:rsid w:val="001A7F06"/>
    <w:rsid w:val="001D27EF"/>
    <w:rsid w:val="001F5982"/>
    <w:rsid w:val="00204715"/>
    <w:rsid w:val="00217188"/>
    <w:rsid w:val="0022557F"/>
    <w:rsid w:val="0026404A"/>
    <w:rsid w:val="002B1986"/>
    <w:rsid w:val="002D3AFA"/>
    <w:rsid w:val="002E5EBD"/>
    <w:rsid w:val="003072F0"/>
    <w:rsid w:val="00310E91"/>
    <w:rsid w:val="0032025D"/>
    <w:rsid w:val="003455E1"/>
    <w:rsid w:val="00346F39"/>
    <w:rsid w:val="003A3A39"/>
    <w:rsid w:val="003B0F30"/>
    <w:rsid w:val="003E5561"/>
    <w:rsid w:val="0043366B"/>
    <w:rsid w:val="0043497F"/>
    <w:rsid w:val="004643C8"/>
    <w:rsid w:val="00471606"/>
    <w:rsid w:val="004762A7"/>
    <w:rsid w:val="004C27C7"/>
    <w:rsid w:val="00504E9B"/>
    <w:rsid w:val="00505BA5"/>
    <w:rsid w:val="00536320"/>
    <w:rsid w:val="0055501F"/>
    <w:rsid w:val="00587FE9"/>
    <w:rsid w:val="005B127D"/>
    <w:rsid w:val="005F00A9"/>
    <w:rsid w:val="006307AF"/>
    <w:rsid w:val="00631DED"/>
    <w:rsid w:val="00687601"/>
    <w:rsid w:val="006B039E"/>
    <w:rsid w:val="00701B13"/>
    <w:rsid w:val="0079516B"/>
    <w:rsid w:val="007B0AE8"/>
    <w:rsid w:val="007D1F1B"/>
    <w:rsid w:val="007D71FF"/>
    <w:rsid w:val="00804760"/>
    <w:rsid w:val="00807C88"/>
    <w:rsid w:val="00830180"/>
    <w:rsid w:val="008803C3"/>
    <w:rsid w:val="008C1350"/>
    <w:rsid w:val="008D3CD9"/>
    <w:rsid w:val="008F05EB"/>
    <w:rsid w:val="009136C6"/>
    <w:rsid w:val="0096038A"/>
    <w:rsid w:val="009610CD"/>
    <w:rsid w:val="00975F24"/>
    <w:rsid w:val="0098186B"/>
    <w:rsid w:val="009834AD"/>
    <w:rsid w:val="009C30AC"/>
    <w:rsid w:val="009E4CC4"/>
    <w:rsid w:val="009F5268"/>
    <w:rsid w:val="009F705D"/>
    <w:rsid w:val="00A029C8"/>
    <w:rsid w:val="00A04E06"/>
    <w:rsid w:val="00A05A5B"/>
    <w:rsid w:val="00A3723B"/>
    <w:rsid w:val="00A47AD7"/>
    <w:rsid w:val="00AA5F9A"/>
    <w:rsid w:val="00B84DF6"/>
    <w:rsid w:val="00BB28E8"/>
    <w:rsid w:val="00BC2E26"/>
    <w:rsid w:val="00BC3FBB"/>
    <w:rsid w:val="00C114BA"/>
    <w:rsid w:val="00C326F4"/>
    <w:rsid w:val="00C37CD6"/>
    <w:rsid w:val="00C56780"/>
    <w:rsid w:val="00C8035A"/>
    <w:rsid w:val="00C87D92"/>
    <w:rsid w:val="00CE772C"/>
    <w:rsid w:val="00D339F2"/>
    <w:rsid w:val="00D37561"/>
    <w:rsid w:val="00D519EF"/>
    <w:rsid w:val="00DC4589"/>
    <w:rsid w:val="00DD34A8"/>
    <w:rsid w:val="00DD61FF"/>
    <w:rsid w:val="00DD778C"/>
    <w:rsid w:val="00DD7A18"/>
    <w:rsid w:val="00E031D9"/>
    <w:rsid w:val="00E148F5"/>
    <w:rsid w:val="00E2642B"/>
    <w:rsid w:val="00E35653"/>
    <w:rsid w:val="00E81A2C"/>
    <w:rsid w:val="00E96D2C"/>
    <w:rsid w:val="00EA7687"/>
    <w:rsid w:val="00EB1344"/>
    <w:rsid w:val="00EC1627"/>
    <w:rsid w:val="00EE0BDE"/>
    <w:rsid w:val="00EF5430"/>
    <w:rsid w:val="00F268A1"/>
    <w:rsid w:val="00F31220"/>
    <w:rsid w:val="00F40D13"/>
    <w:rsid w:val="00F655A3"/>
    <w:rsid w:val="00F66D1C"/>
    <w:rsid w:val="00F73A3C"/>
    <w:rsid w:val="00F97F00"/>
    <w:rsid w:val="00FD5ECC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4E79"/>
  <w15:docId w15:val="{965D2900-B8BC-4055-AD82-ABC2E556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F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uiPriority w:val="99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8611C"/>
    <w:rPr>
      <w:color w:val="0000FF"/>
      <w:u w:val="single"/>
    </w:rPr>
  </w:style>
  <w:style w:type="table" w:customStyle="1" w:styleId="TabloKlavuzu3">
    <w:name w:val="Tablo Kılavuzu3"/>
    <w:basedOn w:val="NormalTablo"/>
    <w:next w:val="TabloKlavuzu"/>
    <w:uiPriority w:val="59"/>
    <w:rsid w:val="00443B8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">
    <w:name w:val="Tablo Kılavuzu4"/>
    <w:basedOn w:val="NormalTablo"/>
    <w:uiPriority w:val="59"/>
    <w:rsid w:val="00443B8F"/>
    <w:rPr>
      <w:rFonts w:eastAsia="Times New Roman"/>
      <w:lang w:val="en-US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4412007014682539678msonormal">
    <w:name w:val="m_4412007014682539678msonormal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basedOn w:val="Normal"/>
    <w:rsid w:val="00253779"/>
    <w:pPr>
      <w:autoSpaceDE w:val="0"/>
      <w:autoSpaceDN w:val="0"/>
    </w:pPr>
    <w:rPr>
      <w:color w:val="000000"/>
      <w:sz w:val="24"/>
      <w:szCs w:val="24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77EA6"/>
    <w:rPr>
      <w:color w:val="605E5C"/>
      <w:shd w:val="clear" w:color="auto" w:fill="E1DFDD"/>
    </w:rPr>
  </w:style>
  <w:style w:type="character" w:styleId="Vurgu">
    <w:name w:val="Emphasis"/>
    <w:basedOn w:val="VarsaylanParagrafYazTipi"/>
    <w:qFormat/>
    <w:rsid w:val="005652CE"/>
    <w:rPr>
      <w:i/>
      <w:iCs/>
    </w:rPr>
  </w:style>
  <w:style w:type="character" w:customStyle="1" w:styleId="hps">
    <w:name w:val="hps"/>
    <w:basedOn w:val="VarsaylanParagrafYazTipi"/>
    <w:rsid w:val="005652CE"/>
  </w:style>
  <w:style w:type="paragraph" w:styleId="AralkYok">
    <w:name w:val="No Spacing"/>
    <w:uiPriority w:val="1"/>
    <w:qFormat/>
    <w:rsid w:val="005652CE"/>
    <w:pPr>
      <w:jc w:val="center"/>
    </w:pPr>
    <w:rPr>
      <w:lang w:val="en-US"/>
    </w:rPr>
  </w:style>
  <w:style w:type="character" w:customStyle="1" w:styleId="longtext">
    <w:name w:val="long_text"/>
    <w:basedOn w:val="VarsaylanParagrafYazTipi"/>
    <w:rsid w:val="005652CE"/>
  </w:style>
  <w:style w:type="paragraph" w:customStyle="1" w:styleId="xxxxxmsonormal">
    <w:name w:val="x_xxxxmsonormal"/>
    <w:basedOn w:val="Normal"/>
    <w:rsid w:val="00D56DE2"/>
  </w:style>
  <w:style w:type="paragraph" w:customStyle="1" w:styleId="m-5460838452805100834m-2195642966597569362msolistparagraph">
    <w:name w:val="m_-5460838452805100834m_-2195642966597569362msolistparagraph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default">
    <w:name w:val="m_-5460838452805100834m_-2195642966597569362default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wordsection1">
    <w:name w:val="m_-5460838452805100834m_-219564296659756936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m-4112086370281807309m-24450468">
    <w:name w:val="m_-5460838452805100834m_-2195642966597569362gmail-m-6411179312154295440gmail-m6146512356352345366m5478433835303257706gmail-m6548042243044798739gmail-m-2687255539759051662gmail-m1072702700648002837gmail-m1736121787956992482m-4112086370281807309m-24450468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460838452805100834m-2195642966597569362msohyperlink">
    <w:name w:val="m_-5460838452805100834m_-2195642966597569362msohyperlink"/>
    <w:basedOn w:val="VarsaylanParagrafYazTipi"/>
    <w:rsid w:val="00FB6908"/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wordsection1">
    <w:name w:val="m_-5460838452805100834m_-2195642966597569362gmail-m-6411179312154295440gmail-m6146512356352345366m5478433835303257706gmail-m6548042243044798739gmail-m-2687255539759051662gmail-m1072702700648002837gmail-m173612178795699248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7F75CF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0F42"/>
    <w:rPr>
      <w:color w:val="605E5C"/>
      <w:shd w:val="clear" w:color="auto" w:fill="E1DFDD"/>
    </w:rPr>
  </w:style>
  <w:style w:type="table" w:styleId="DzTablo1">
    <w:name w:val="Plain Table 1"/>
    <w:basedOn w:val="NormalTablo"/>
    <w:uiPriority w:val="41"/>
    <w:rsid w:val="009A35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rtaKlavuz1-Vurgu5">
    <w:name w:val="Medium Grid 1 Accent 5"/>
    <w:basedOn w:val="NormalTablo"/>
    <w:uiPriority w:val="67"/>
    <w:rsid w:val="003B5E22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15">
    <w:name w:val="15"/>
    <w:basedOn w:val="NormalTablo"/>
    <w:rsid w:val="00EF5430"/>
    <w:rPr>
      <w:sz w:val="20"/>
      <w:szCs w:val="2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4ht7G8gxAJGMrTCHb7bd06twA==">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30A10F-9176-45C2-8E91-8F930AF5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5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Euro Marmara</cp:lastModifiedBy>
  <cp:revision>18</cp:revision>
  <cp:lastPrinted>2021-09-03T11:16:00Z</cp:lastPrinted>
  <dcterms:created xsi:type="dcterms:W3CDTF">2022-09-01T08:23:00Z</dcterms:created>
  <dcterms:modified xsi:type="dcterms:W3CDTF">2023-09-22T12:46:00Z</dcterms:modified>
</cp:coreProperties>
</file>